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C9" w:rsidRDefault="00257EC9" w:rsidP="00257EC9">
      <w:pPr>
        <w:tabs>
          <w:tab w:val="left" w:pos="9498"/>
        </w:tabs>
        <w:spacing w:after="0" w:line="276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EC9" w:rsidRDefault="00257EC9" w:rsidP="00257EC9">
      <w:pPr>
        <w:tabs>
          <w:tab w:val="left" w:pos="9498"/>
        </w:tabs>
        <w:spacing w:after="0" w:line="276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314DFA8" wp14:editId="72D4F51D">
            <wp:extent cx="5940425" cy="8175364"/>
            <wp:effectExtent l="0" t="0" r="0" b="0"/>
            <wp:docPr id="1" name="Рисунок 1" descr="C:\Users\User\Desktop\титульник положение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 положение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C9" w:rsidRDefault="00257EC9" w:rsidP="007E470D">
      <w:pPr>
        <w:tabs>
          <w:tab w:val="left" w:pos="9498"/>
        </w:tabs>
        <w:spacing w:after="0" w:line="276" w:lineRule="auto"/>
        <w:ind w:right="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EC9" w:rsidRDefault="00257EC9" w:rsidP="007E470D">
      <w:pPr>
        <w:tabs>
          <w:tab w:val="left" w:pos="9498"/>
        </w:tabs>
        <w:spacing w:after="0" w:line="276" w:lineRule="auto"/>
        <w:ind w:right="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70D" w:rsidRPr="004F051D" w:rsidRDefault="007E470D" w:rsidP="007E470D">
      <w:pPr>
        <w:tabs>
          <w:tab w:val="left" w:pos="9498"/>
        </w:tabs>
        <w:spacing w:after="0" w:line="276" w:lineRule="auto"/>
        <w:ind w:right="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4F05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Настоящее Положение об оплате труда работников Муниципального </w:t>
      </w:r>
      <w:r w:rsidR="00A76046">
        <w:rPr>
          <w:rFonts w:ascii="Times New Roman" w:eastAsia="Times New Roman" w:hAnsi="Times New Roman" w:cs="Times New Roman"/>
          <w:sz w:val="28"/>
          <w:szCs w:val="28"/>
        </w:rPr>
        <w:t xml:space="preserve">автономного 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 «</w:t>
      </w:r>
      <w:r w:rsidR="00D94F85" w:rsidRPr="004F051D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 w:rsidR="00A760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4F85" w:rsidRPr="004F051D">
        <w:rPr>
          <w:rFonts w:ascii="Times New Roman" w:eastAsia="Times New Roman" w:hAnsi="Times New Roman" w:cs="Times New Roman"/>
          <w:sz w:val="28"/>
          <w:szCs w:val="28"/>
        </w:rPr>
        <w:t>1 города Ельца</w:t>
      </w:r>
      <w:r w:rsidR="00A76046">
        <w:rPr>
          <w:rFonts w:ascii="Times New Roman" w:eastAsia="Times New Roman" w:hAnsi="Times New Roman" w:cs="Times New Roman"/>
          <w:sz w:val="28"/>
          <w:szCs w:val="28"/>
        </w:rPr>
        <w:t xml:space="preserve"> «Сказка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» (далее по тексту Положение, Учреждение) регулирует правоотношения, связанные с оплатой труда работников учреждения в соответствии с Положением «Об оплате труда муниципальных учреждений городского округа город  Елец», утвержденного решением Совета депутатов городского округа город Елец от  22.12.2017 №29 с изменениями, постановлением администрации городского округа</w:t>
      </w:r>
      <w:proofErr w:type="gramEnd"/>
      <w:r w:rsidRPr="004F051D">
        <w:rPr>
          <w:rFonts w:ascii="Times New Roman" w:eastAsia="Times New Roman" w:hAnsi="Times New Roman" w:cs="Times New Roman"/>
          <w:sz w:val="28"/>
          <w:szCs w:val="28"/>
        </w:rPr>
        <w:t xml:space="preserve"> город Елец от 21.10.2022 № 1546 «О компенсационных и стимулирующих выплатах руководителям, их заместителям и главным бухгалтерам муниципальных учреждений городского округа город Елец», постановлением администрации городского округа город Елец от 21.10.2022  № 1544 «О компенсационных и стимулирующих выплатах работникам муниципальных учреждений образования городского округа город Елец» (с изменениями)».</w:t>
      </w:r>
    </w:p>
    <w:p w:rsidR="004C55BF" w:rsidRPr="004F051D" w:rsidRDefault="004C55BF" w:rsidP="004C55BF">
      <w:pPr>
        <w:keepNext/>
        <w:keepLines/>
        <w:tabs>
          <w:tab w:val="left" w:pos="9498"/>
        </w:tabs>
        <w:spacing w:after="0" w:line="240" w:lineRule="auto"/>
        <w:ind w:left="993" w:right="5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US" w:eastAsia="en-US"/>
        </w:rPr>
        <w:t>I</w:t>
      </w:r>
      <w:r w:rsidRPr="004F051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. Общие положения.</w:t>
      </w:r>
    </w:p>
    <w:p w:rsidR="004C55BF" w:rsidRPr="004F051D" w:rsidRDefault="004C55BF" w:rsidP="004C55BF">
      <w:pPr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right="50"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Оплата труда работников муниципального учреждения осуществляется по отраслевой системе оплаты труда исходя из видов экономической деятельности муниципального учреждения.</w:t>
      </w:r>
    </w:p>
    <w:p w:rsidR="004C55BF" w:rsidRPr="004F051D" w:rsidRDefault="004C55BF" w:rsidP="004C55BF">
      <w:pPr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right="50"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Настоящее Положение устанавливает размеры и условия оплаты труда работников   и основывается на следующих принципах:</w:t>
      </w:r>
    </w:p>
    <w:p w:rsidR="004C55BF" w:rsidRPr="004F051D" w:rsidRDefault="004C55BF" w:rsidP="004C55BF">
      <w:pPr>
        <w:tabs>
          <w:tab w:val="left" w:pos="1134"/>
          <w:tab w:val="left" w:pos="1560"/>
        </w:tabs>
        <w:spacing w:after="0" w:line="240" w:lineRule="auto"/>
        <w:ind w:left="851" w:right="5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-соблюдение основных гарантий, установленных законодательством;</w:t>
      </w:r>
    </w:p>
    <w:p w:rsidR="004C55BF" w:rsidRPr="004F051D" w:rsidRDefault="004C55BF" w:rsidP="004C55BF">
      <w:pPr>
        <w:tabs>
          <w:tab w:val="left" w:pos="1134"/>
          <w:tab w:val="left" w:pos="1560"/>
        </w:tabs>
        <w:spacing w:after="0" w:line="240" w:lineRule="auto"/>
        <w:ind w:right="50"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-дифференциация заработной платы, исходя </w:t>
      </w:r>
      <w:r w:rsid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из сложности, результативности </w:t>
      </w: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выполняемых работ, уровня образования и стажа работы, условий работы;</w:t>
      </w:r>
    </w:p>
    <w:p w:rsidR="004C55BF" w:rsidRPr="004F051D" w:rsidRDefault="004C55BF" w:rsidP="004C55BF">
      <w:pPr>
        <w:tabs>
          <w:tab w:val="left" w:pos="1134"/>
          <w:tab w:val="left" w:pos="1560"/>
        </w:tabs>
        <w:spacing w:after="0" w:line="240" w:lineRule="auto"/>
        <w:ind w:right="50"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-применение выплат, надбавок компенсационного и стимулирующего характера;</w:t>
      </w:r>
    </w:p>
    <w:p w:rsidR="004C55BF" w:rsidRPr="004F051D" w:rsidRDefault="004C55BF" w:rsidP="004C55BF">
      <w:pPr>
        <w:tabs>
          <w:tab w:val="left" w:pos="1134"/>
          <w:tab w:val="left" w:pos="1560"/>
        </w:tabs>
        <w:spacing w:after="0" w:line="240" w:lineRule="auto"/>
        <w:ind w:right="50"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-учет мнений отраслевых профсоюзов по условиям оплаты труда работников учреждения.</w:t>
      </w:r>
    </w:p>
    <w:p w:rsidR="004C55BF" w:rsidRPr="004F051D" w:rsidRDefault="004C55BF" w:rsidP="004C55BF">
      <w:pPr>
        <w:tabs>
          <w:tab w:val="left" w:pos="0"/>
          <w:tab w:val="left" w:pos="1134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1.3. При изменении условий оплаты труда снижение заработной платы работников муниципального учреждения не допускается, при условии сохранения объема трудовых (должностных) обязанностей работников и выполнения ими работ той же квалификации, за исключением случаев, предусмотренных трудовым законодательством РФ.</w:t>
      </w:r>
    </w:p>
    <w:p w:rsidR="00A76046" w:rsidRDefault="00A76046" w:rsidP="004C55BF">
      <w:pPr>
        <w:keepNext/>
        <w:keepLines/>
        <w:tabs>
          <w:tab w:val="left" w:pos="1134"/>
          <w:tab w:val="left" w:pos="9498"/>
        </w:tabs>
        <w:spacing w:after="0" w:line="240" w:lineRule="auto"/>
        <w:ind w:right="5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4C55BF" w:rsidRPr="004F051D" w:rsidRDefault="004C55BF" w:rsidP="004C55BF">
      <w:pPr>
        <w:keepNext/>
        <w:keepLines/>
        <w:tabs>
          <w:tab w:val="left" w:pos="1134"/>
          <w:tab w:val="left" w:pos="9498"/>
        </w:tabs>
        <w:spacing w:after="0" w:line="240" w:lineRule="auto"/>
        <w:ind w:right="5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US" w:eastAsia="en-US"/>
        </w:rPr>
        <w:t>II</w:t>
      </w:r>
      <w:r w:rsidRPr="004F051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. Распределение фонда оплаты труда образовательного учреждения.</w:t>
      </w:r>
    </w:p>
    <w:p w:rsidR="004C55BF" w:rsidRPr="004F051D" w:rsidRDefault="004C55BF" w:rsidP="004C55BF">
      <w:pPr>
        <w:numPr>
          <w:ilvl w:val="1"/>
          <w:numId w:val="1"/>
        </w:numPr>
        <w:tabs>
          <w:tab w:val="left" w:pos="1134"/>
          <w:tab w:val="left" w:pos="1560"/>
          <w:tab w:val="left" w:pos="9498"/>
        </w:tabs>
        <w:spacing w:after="0" w:line="240" w:lineRule="auto"/>
        <w:ind w:right="50"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Фонд оплаты труда учреждения   состоит из тарифной части оплаты труда, компенсационных и стимулирующих выплат и устанавливается настоящим Положением, локальными нормативными актами, содержащими нормы трудового права.</w:t>
      </w:r>
    </w:p>
    <w:p w:rsidR="004C55BF" w:rsidRPr="004F051D" w:rsidRDefault="004C55BF" w:rsidP="004C55B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94F85" w:rsidRPr="004F051D">
        <w:rPr>
          <w:rFonts w:ascii="Times New Roman" w:eastAsia="Times New Roman" w:hAnsi="Times New Roman" w:cs="Times New Roman"/>
          <w:sz w:val="28"/>
          <w:szCs w:val="28"/>
        </w:rPr>
        <w:t xml:space="preserve">  2.2 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Размер данных выплат должен обеспечивать месячную оплату труда работника не ниже минимального размера оплаты труда (МРОТ), установленного в регионе, полностью отработавшего за этот п</w:t>
      </w:r>
      <w:r w:rsidR="0031192A" w:rsidRPr="004F051D">
        <w:rPr>
          <w:rFonts w:ascii="Times New Roman" w:eastAsia="Times New Roman" w:hAnsi="Times New Roman" w:cs="Times New Roman"/>
          <w:sz w:val="28"/>
          <w:szCs w:val="28"/>
        </w:rPr>
        <w:t xml:space="preserve">ериод норму рабочего времени и 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выполнившего норму труда (трудовые обязанности).</w:t>
      </w:r>
    </w:p>
    <w:p w:rsidR="004C55BF" w:rsidRPr="004F051D" w:rsidRDefault="004C55BF" w:rsidP="004C55BF">
      <w:pPr>
        <w:tabs>
          <w:tab w:val="left" w:pos="1134"/>
          <w:tab w:val="left" w:pos="1560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           2.3.   Руков</w:t>
      </w:r>
      <w:r w:rsid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одитель формирует и утверждает </w:t>
      </w: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приказом по</w:t>
      </w:r>
      <w:r w:rsid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учреждению штатное расписание </w:t>
      </w: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 пределах тарифной  части фонда оплаты труда.</w:t>
      </w:r>
    </w:p>
    <w:p w:rsidR="00A76046" w:rsidRDefault="00A76046" w:rsidP="004C55BF">
      <w:pPr>
        <w:tabs>
          <w:tab w:val="left" w:pos="9498"/>
        </w:tabs>
        <w:spacing w:after="0" w:line="240" w:lineRule="auto"/>
        <w:ind w:right="51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1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III. Установление должностных окладов и тарифных ставок.</w:t>
      </w: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 3.1.</w:t>
      </w:r>
      <w:r w:rsid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Должностные оклады административно-управленческого,  педагогического, младшего  персонала устанавливаются  на основании Положения об оплате труда работников муниципальных учреждений городского округа город Елец, утвержденного решением Совета депутатов городского округа город  Елец   от 22.12.2017  № 29                                              (с изменениями)</w:t>
      </w:r>
      <w:r w:rsidR="00A864BA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4C55BF" w:rsidRPr="004F051D" w:rsidRDefault="004F051D" w:rsidP="004C55BF">
      <w:pPr>
        <w:tabs>
          <w:tab w:val="left" w:pos="1134"/>
          <w:tab w:val="left" w:pos="1560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 К тарифной части </w:t>
      </w:r>
      <w:r w:rsidR="004C55BF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оплаты труда относятся должностные оклады (ставки  заработной платы) руководителя, заместителя руководителя, педагогического персонала и тарифные ставки рабочих, определяемые по тарифной системе, единой для всех муниципальных   учреждений.</w:t>
      </w: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 3.2. </w:t>
      </w:r>
      <w:r w:rsid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Должностной оклад руководителя определяется </w:t>
      </w: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трудовым  договором, заключаемым с Главой городского округа город Елец и  правовым  актом  администрации городского округа город Елец.</w:t>
      </w: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Группа по оплате труда руководителей определяется не чаще одного раза в год</w:t>
      </w:r>
      <w:r w:rsidR="007E470D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отраслевым органом администрации города, в устанавливаемом им порядке на основании соответствующих документов, подтверждающих масштаб и сложность руководства учреждения</w:t>
      </w: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4C55BF" w:rsidRPr="004F051D" w:rsidRDefault="004C55BF" w:rsidP="004C55BF">
      <w:pPr>
        <w:tabs>
          <w:tab w:val="left" w:pos="709"/>
          <w:tab w:val="left" w:pos="2127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3.3. Должностной оклад заместител</w:t>
      </w:r>
      <w:r w:rsid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я руководителя устанавливается </w:t>
      </w: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 10-20 процентов  ниже предусмотренного по должности соответствующего руководителя. Конкретный размер должностного оклада устанавливается руководителем учреждения с учетом сложности и объема выполняемой работы  и определяется трудовым договором, заключенным с руководителем МБДОУ.</w:t>
      </w:r>
    </w:p>
    <w:p w:rsidR="004C55BF" w:rsidRPr="004F051D" w:rsidRDefault="004C55BF" w:rsidP="004C55BF">
      <w:pPr>
        <w:tabs>
          <w:tab w:val="left" w:pos="851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3.4.  Должностные оклады (ставки заработной платы), тарифные ставки устанавливаются работникам за выполнение ими трудовых (должностных)  обязанностей, определенных трудовым договором, заключенным с руководителем учреждения, за полностью отработанное рабочее время согласно действующему законодательству и правилам внутреннего трудового распорядка  без учета компенсационных, стимулирующих и социальных выплат.  </w:t>
      </w:r>
    </w:p>
    <w:p w:rsidR="004C55BF" w:rsidRPr="004F051D" w:rsidRDefault="004C55BF" w:rsidP="004C55BF">
      <w:pPr>
        <w:tabs>
          <w:tab w:val="left" w:pos="851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Тарификация работ и присвоение тарифных разрядов рабочим производится с учетом Единого тарифно-квалификационного справочника работ и профессий рабочих.          </w:t>
      </w:r>
    </w:p>
    <w:p w:rsidR="004C55BF" w:rsidRPr="004F051D" w:rsidRDefault="004C55BF" w:rsidP="004C55BF">
      <w:pPr>
        <w:tabs>
          <w:tab w:val="left" w:pos="851"/>
          <w:tab w:val="left" w:pos="9498"/>
        </w:tabs>
        <w:spacing w:after="0" w:line="240" w:lineRule="auto"/>
        <w:ind w:right="51"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3.5. При установлении должностных окладов работников квалификационная  категория учитывается по специальности, по которой им присвоена квалификационная категория.</w:t>
      </w:r>
    </w:p>
    <w:p w:rsidR="004C55BF" w:rsidRPr="004F051D" w:rsidRDefault="004C55BF" w:rsidP="004C55BF">
      <w:pPr>
        <w:tabs>
          <w:tab w:val="left" w:pos="851"/>
          <w:tab w:val="left" w:pos="9498"/>
        </w:tabs>
        <w:spacing w:after="0" w:line="240" w:lineRule="auto"/>
        <w:ind w:right="51"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Воспитателям и педагогам дополнительного образования устанавливается повышающий коэффициент:</w:t>
      </w:r>
    </w:p>
    <w:p w:rsidR="004C55BF" w:rsidRPr="004F051D" w:rsidRDefault="004C55BF" w:rsidP="004C55BF">
      <w:pPr>
        <w:tabs>
          <w:tab w:val="left" w:pos="851"/>
          <w:tab w:val="left" w:pos="9498"/>
        </w:tabs>
        <w:spacing w:after="0" w:line="240" w:lineRule="auto"/>
        <w:ind w:right="51"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 при наличии высшей квалификационной категории – 0,25;</w:t>
      </w:r>
    </w:p>
    <w:p w:rsidR="004C55BF" w:rsidRPr="004F051D" w:rsidRDefault="004C55BF" w:rsidP="004C55BF">
      <w:pPr>
        <w:tabs>
          <w:tab w:val="left" w:pos="851"/>
          <w:tab w:val="left" w:pos="9498"/>
        </w:tabs>
        <w:spacing w:after="0" w:line="240" w:lineRule="auto"/>
        <w:ind w:right="51"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 при наличии первой квалификационной категории – 0,10.</w:t>
      </w:r>
    </w:p>
    <w:p w:rsidR="004C55BF" w:rsidRPr="004F051D" w:rsidRDefault="004C55BF" w:rsidP="004C55BF">
      <w:pPr>
        <w:tabs>
          <w:tab w:val="left" w:pos="851"/>
          <w:tab w:val="left" w:pos="9498"/>
        </w:tabs>
        <w:spacing w:after="0" w:line="240" w:lineRule="auto"/>
        <w:ind w:right="51"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Установление выплат компенсационного  и стимулирующего характера  производится с учетом повышающего коэффициента. </w:t>
      </w:r>
    </w:p>
    <w:p w:rsidR="004C55BF" w:rsidRPr="004F051D" w:rsidRDefault="004C55BF" w:rsidP="004C55BF">
      <w:pPr>
        <w:tabs>
          <w:tab w:val="left" w:pos="851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3.6. Оплата труда сторожей производится в соответствии с установленным графиком работы, который является для них нормой  рабочего времени. По работникам ведется суммированный учет рабочего времени. Учетным периодом является один  год.  </w:t>
      </w:r>
    </w:p>
    <w:p w:rsidR="007E470D" w:rsidRPr="004F051D" w:rsidRDefault="004C55BF" w:rsidP="007E470D">
      <w:pPr>
        <w:tabs>
          <w:tab w:val="left" w:pos="1595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</w:t>
      </w:r>
      <w:r w:rsidR="007E470D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3.7.Предельный уровень соотношения среднемесячной заработной платы руководителя, его заместителей муниципального учреждения, формируемый за счет всех источников финансового обеспечения и рассчитываемый за календарный год, и среднемесячной заработной платы работников муниципальных учреждений (без учета заработной платы соответствующего руководителя, его заместителей) не может превышать:</w:t>
      </w:r>
    </w:p>
    <w:p w:rsidR="007E470D" w:rsidRPr="004F051D" w:rsidRDefault="007E470D" w:rsidP="007E470D">
      <w:pPr>
        <w:tabs>
          <w:tab w:val="left" w:pos="1595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 для руководителей – пятикратный размер;</w:t>
      </w:r>
    </w:p>
    <w:p w:rsidR="007E470D" w:rsidRPr="004F051D" w:rsidRDefault="007E470D" w:rsidP="007E470D">
      <w:pPr>
        <w:tabs>
          <w:tab w:val="left" w:pos="1595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 для заместителей руководителя – четырехкратный размер.</w:t>
      </w:r>
    </w:p>
    <w:p w:rsidR="007E470D" w:rsidRPr="004F051D" w:rsidRDefault="007E470D" w:rsidP="007E470D">
      <w:pPr>
        <w:tabs>
          <w:tab w:val="left" w:pos="1595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Информация о рассчитываемой за календарный год среднемесячной заработной плате руководителя, его заместителей размещается в информационно-телекоммуникационной сети « Интернет» в соответствии с порядком, принятым  Постановлением администрации городского округа город Елец от 22.03.2017 № 480.</w:t>
      </w:r>
    </w:p>
    <w:p w:rsidR="007E470D" w:rsidRPr="004F051D" w:rsidRDefault="007E470D" w:rsidP="007E470D">
      <w:pPr>
        <w:tabs>
          <w:tab w:val="left" w:pos="1595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3.8. При  формировании отраслевой системы оплаты труда применяется условие о не превышении расчетного среднемесячного уровня заработной платы работников муниципальных учреждений над расчетным среднемесячным уровнем оплаты труда муниципальных служащих администрации городского округа город Елец и работников, заключивших трудовой договор в администрации городского округа город Елец (далее – муниципальных служащих и работников администрации), осуществляющих в отношении муниципальных учреждений функции и полномочия учредителя.</w:t>
      </w:r>
    </w:p>
    <w:p w:rsidR="007E470D" w:rsidRPr="004F051D" w:rsidRDefault="007E470D" w:rsidP="007E470D">
      <w:pPr>
        <w:tabs>
          <w:tab w:val="left" w:pos="1595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Указанное условие оплаты труда применяется в отношении муниципальных учреждений:</w:t>
      </w:r>
    </w:p>
    <w:p w:rsidR="007E470D" w:rsidRPr="004F051D" w:rsidRDefault="007E470D" w:rsidP="007E470D">
      <w:pPr>
        <w:tabs>
          <w:tab w:val="left" w:pos="1595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осуществляющих исполнение муниципальных функций;</w:t>
      </w:r>
    </w:p>
    <w:p w:rsidR="007E470D" w:rsidRPr="004F051D" w:rsidRDefault="007E470D" w:rsidP="007E470D">
      <w:pPr>
        <w:tabs>
          <w:tab w:val="left" w:pos="1595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наделенных в случаях, предусмотренных действующим законодательством, полномочиями по осуществлению государственных функций, возложенных на органы местного самоуправления городского округа город Елец;</w:t>
      </w:r>
    </w:p>
    <w:p w:rsidR="007E470D" w:rsidRPr="004F051D" w:rsidRDefault="007E470D" w:rsidP="007E470D">
      <w:pPr>
        <w:tabs>
          <w:tab w:val="left" w:pos="1595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обеспечивающих деятельность органов местного самоуправления городского округа город Елец (административно-хозяйственную).</w:t>
      </w:r>
    </w:p>
    <w:p w:rsidR="007E470D" w:rsidRPr="004F051D" w:rsidRDefault="007E470D" w:rsidP="007E470D">
      <w:pPr>
        <w:tabs>
          <w:tab w:val="left" w:pos="1595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Расчетный среднемесячный уровень оплаты труда муниципальных служащих и работников администрации определяется путем деления установленного объема бюджетных ассигнований на оплату труда муниципальных служащих и работников администрации на установленную численность муниципальных служащих и работников администрации и деления полученного результата на 12 (количество месяцев в году).</w:t>
      </w:r>
    </w:p>
    <w:p w:rsidR="007E470D" w:rsidRPr="004F051D" w:rsidRDefault="007E470D" w:rsidP="007E470D">
      <w:pPr>
        <w:tabs>
          <w:tab w:val="left" w:pos="1595"/>
          <w:tab w:val="left" w:pos="9498"/>
        </w:tabs>
        <w:spacing w:after="0" w:line="240" w:lineRule="auto"/>
        <w:ind w:right="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Расчетный среднемесячный уровень заработной платы работников муниципальных учреждений определяется путем деления установленного объема бюджетных ассигнований на оплату труда работников </w:t>
      </w: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муниципальных учреждений на численность работников муниципальных учреждений в соответствии с утвержденным штатным расписанием и деления полученного результата на 12 (количество месяцев в году).</w:t>
      </w:r>
    </w:p>
    <w:p w:rsidR="007E470D" w:rsidRPr="004F051D" w:rsidRDefault="007E470D" w:rsidP="007E470D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7E470D" w:rsidRPr="004F051D" w:rsidRDefault="007E470D" w:rsidP="007E470D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IV. Порядок установления компенсационных размеров выплат в   ДОУ</w:t>
      </w:r>
    </w:p>
    <w:p w:rsidR="007E470D" w:rsidRPr="004F051D" w:rsidRDefault="007E470D" w:rsidP="007E470D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4C55BF" w:rsidRPr="004F051D" w:rsidRDefault="004C55BF" w:rsidP="004C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Виды выплат компенсационного характера, входящие в систему оплаты труда работников, устанавливаются в соответствии с Перечнем видов выплат компенсационного характера на основании 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городского округа город Елец Липецкой области Российской Федерации 21.10.2022 № 1546 «О компенсационных и стимулирующих выплатах руководителям, их заместителям и главным бухгалтерам муниципальных учреждений городского округа город Елец», Постановления администрации городского округа город Елец Липецкой области Российской Федерации 21.10.2022 № 1544 «О компенсационных и стимулирующих выплатах работникам муниципальных учреждений образования городского округа город Елец»</w:t>
      </w: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</w:t>
      </w:r>
      <w:r w:rsidR="00A864BA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Работникам муниципального  учреждения устанавливаются следующие виды выплат компенсационного характера:</w:t>
      </w:r>
    </w:p>
    <w:p w:rsidR="004C55BF" w:rsidRPr="004F051D" w:rsidRDefault="00A864BA" w:rsidP="004C55B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</w:t>
      </w:r>
      <w:r w:rsidR="004C55BF" w:rsidRPr="004F051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выплаты работникам, занятым на работах с вредными и (или) опасными условиями труда: </w:t>
      </w:r>
    </w:p>
    <w:p w:rsidR="004C55BF" w:rsidRPr="004F051D" w:rsidRDefault="004C55BF" w:rsidP="004C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при подклассе условий труда 3.1 - 12 % должностного оклада, ставки заработной платы (включая повышающий коэффициент), тарифной ставки;</w:t>
      </w:r>
    </w:p>
    <w:p w:rsidR="004C55BF" w:rsidRPr="004F051D" w:rsidRDefault="004C55BF" w:rsidP="004C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- при подклассе условий труда 3.2 - 13 % должностного оклада, ставки</w:t>
      </w:r>
    </w:p>
    <w:p w:rsidR="004C55BF" w:rsidRPr="004F051D" w:rsidRDefault="004C55BF" w:rsidP="004C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заработной платы (включая повышающий коэффициент), тарифной ставки;</w:t>
      </w:r>
    </w:p>
    <w:p w:rsidR="004C55BF" w:rsidRPr="004F051D" w:rsidRDefault="004C55BF" w:rsidP="004C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-при подклассе условий труда 3.3 - 14 % должностного оклада, ставки</w:t>
      </w:r>
    </w:p>
    <w:p w:rsidR="004C55BF" w:rsidRPr="004F051D" w:rsidRDefault="004C55BF" w:rsidP="004C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заработной платы (включая повышающий коэффициент), тарифной ставки;</w:t>
      </w:r>
    </w:p>
    <w:p w:rsidR="004C55BF" w:rsidRPr="004F051D" w:rsidRDefault="004C55BF" w:rsidP="004C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-при подклассе условий труда 3.4 - 15 % должностного оклада, ставки</w:t>
      </w:r>
    </w:p>
    <w:p w:rsidR="004C55BF" w:rsidRPr="004F051D" w:rsidRDefault="004C55BF" w:rsidP="004C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заработной платы (включая повышающий коэффициент), тарифной ставки.</w:t>
      </w:r>
    </w:p>
    <w:p w:rsidR="004C55BF" w:rsidRPr="004F051D" w:rsidRDefault="004C55BF" w:rsidP="004C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 xml:space="preserve">      Выплата за работу с вредными и (или) опасными условиями труда в</w:t>
      </w:r>
    </w:p>
    <w:p w:rsidR="004C55BF" w:rsidRPr="004F051D" w:rsidRDefault="004C55BF" w:rsidP="004C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соответствии с действующими результатами аттестации рабочих мест</w:t>
      </w:r>
    </w:p>
    <w:p w:rsidR="004C55BF" w:rsidRPr="004F051D" w:rsidRDefault="004C55BF" w:rsidP="004C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сохраняется в размерах, установленных по результатам такой аттестации.</w:t>
      </w:r>
    </w:p>
    <w:p w:rsidR="004C55BF" w:rsidRPr="004F051D" w:rsidRDefault="004C55BF" w:rsidP="004C55B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по итогам специальной оценки условий труда рабочее место признается безопасным, то повышение оплаты труда не производится.</w:t>
      </w:r>
    </w:p>
    <w:p w:rsidR="00A864BA" w:rsidRPr="004F051D" w:rsidRDefault="00A864BA" w:rsidP="004C55B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выплаты за работу в условиях, отклоняющих от нормальных:</w:t>
      </w:r>
    </w:p>
    <w:p w:rsidR="00A864BA" w:rsidRPr="004F051D" w:rsidRDefault="00A864BA" w:rsidP="00A864B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1) при работе в выходные и нерабочие праздничные дни оплата производится в размерах, установленных ТК РФ;</w:t>
      </w:r>
    </w:p>
    <w:p w:rsidR="00A864BA" w:rsidRPr="004F051D" w:rsidRDefault="00A864BA" w:rsidP="00A864B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2)  при сверхурочной работе оплата производится в размерах, установленных ТК РФ;</w:t>
      </w:r>
    </w:p>
    <w:p w:rsidR="00A864BA" w:rsidRPr="004F051D" w:rsidRDefault="00A864BA" w:rsidP="00A864B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3)  при работе в ночное время (в период с 22 часов до 6 часов утра)  производится в размере 35%  часовой тарифной ставки (ставки заработной платы рассчитанной за час работы) за каждый час работы в ночное время, с учетом выплат за работу с вредными и (или) опасными условиями труда;</w:t>
      </w:r>
    </w:p>
    <w:p w:rsidR="00A864BA" w:rsidRPr="004F051D" w:rsidRDefault="00A864BA" w:rsidP="00A864B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при совмещении профессий (должностей), расширении зон обслуживания, увеличении объема работы или исполнении обязанностей </w:t>
      </w: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временно отсутствующего работника без освобождения от работы,  работнику производится доплата, определенная трудовым договором, за дополнительную работу, не  входящую в прямые должностные обязанности, конкретный размер выплаты устанавливается по соглашению сторон трудового договора с учетом содержания и (или) объема дополнительной работы;</w:t>
      </w:r>
      <w:r w:rsidR="004C55BF"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0222E9" w:rsidRPr="004F051D" w:rsidRDefault="00A10987" w:rsidP="00A864B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5) за дополнительную работу, не входящую в прямые должностные обязанности педагогических работников согласно квалификационным характеристикам, но непосредственно связанную с деятельностью муниципальных учреждений образования городского округа город Елец по реализации образовательных программ:</w:t>
      </w:r>
    </w:p>
    <w:p w:rsidR="00A10987" w:rsidRPr="004F051D" w:rsidRDefault="00A10987" w:rsidP="00A1098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 руководство направлениями методической работы, методическими объединениями (школа передового опыта, ГМО) - 10%</w:t>
      </w:r>
      <w:r w:rsidR="003542B2"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должностного оклада</w:t>
      </w:r>
      <w:r w:rsidR="001345D1"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>, ставки заработной платы (включая установленный повышающий коэффициент), тарифной ставки</w:t>
      </w: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864BA" w:rsidRPr="004F051D" w:rsidRDefault="00A864BA" w:rsidP="004C55B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выплаты за работу с отдельными категориями граждан:</w:t>
      </w:r>
    </w:p>
    <w:p w:rsidR="00A864BA" w:rsidRPr="004F051D" w:rsidRDefault="00A864BA" w:rsidP="004C55B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 работе с детьми с ограниченными возможностями здоровья </w:t>
      </w:r>
      <w:r w:rsidR="00A10987"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т.ч. с задержкой психического развития) в образовательных учреждениях, осуществляющих образовательную деятельность по адаптированным образовательным программам </w:t>
      </w: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>– 20%</w:t>
      </w:r>
      <w:r w:rsidRPr="004F051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должностного оклада, </w:t>
      </w:r>
      <w:r w:rsidR="003542B2"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ставки заработной платы (включая установленный повышающий коэффициент), тарифной ставки.</w:t>
      </w:r>
    </w:p>
    <w:p w:rsidR="004C55BF" w:rsidRPr="004F051D" w:rsidRDefault="004C55BF" w:rsidP="004C55B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Выплаты компенсационного характера, размеры и условия их осуществления устанавливаются коллективным договором,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4C55BF" w:rsidRPr="004F051D" w:rsidRDefault="004C55BF" w:rsidP="004C55B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4C55BF" w:rsidRPr="004F051D" w:rsidRDefault="004C55BF" w:rsidP="004C55B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Выплаты за сверхурочную работу, за работу в ночное время, в выходные и нерабочие праздничные дни исчисляются из должностного оклада (тарифной ставки) с учетом повышения за работу с вредными и (или) опасными условиями труда. </w:t>
      </w:r>
    </w:p>
    <w:p w:rsidR="004C55BF" w:rsidRPr="004F051D" w:rsidRDefault="004C55BF" w:rsidP="004C55B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Остальные выплаты компенсационного характера исчисляются из должностного оклада, ставки заработной платы (включая установленный повышающий коэффициент), тарифной ставки без учета других повышений, надбавок и доплат.</w:t>
      </w:r>
    </w:p>
    <w:p w:rsidR="004C55BF" w:rsidRPr="004F051D" w:rsidRDefault="004C55BF" w:rsidP="001345D1">
      <w:pPr>
        <w:pStyle w:val="a3"/>
        <w:keepNext/>
        <w:keepLines/>
        <w:numPr>
          <w:ilvl w:val="0"/>
          <w:numId w:val="3"/>
        </w:numPr>
        <w:tabs>
          <w:tab w:val="left" w:pos="9498"/>
        </w:tabs>
        <w:spacing w:after="0" w:line="240" w:lineRule="auto"/>
        <w:ind w:right="5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Порядок установления размеров выплат стимулирующего характера.</w:t>
      </w:r>
    </w:p>
    <w:p w:rsidR="001345D1" w:rsidRPr="004F051D" w:rsidRDefault="004C55BF" w:rsidP="001345D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</w:t>
      </w:r>
      <w:r w:rsidR="001345D1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Выплаты стимулирующего характера, размеры и условия их осуществления устанавливаются коллективным договором, комиссией по распределению стимулирующего фонда на основании Постановлений администрации городского округа город Елец  от 21.10.2022 № 1544 «О компенсационных и стимулирующих выплатах работникам муниципальных </w:t>
      </w:r>
      <w:r w:rsidR="001345D1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учреждений образования городского округа город Елец», от 21.10.2022 № 1546 «О компенсационных и стимулирующих выплатах руководителям, их заместителям и главным бухгалтерам муниципальных учреждений городского округа город Елец». </w:t>
      </w:r>
    </w:p>
    <w:p w:rsidR="004C55BF" w:rsidRPr="004F051D" w:rsidRDefault="001345D1" w:rsidP="001345D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</w:t>
      </w:r>
      <w:r w:rsidR="004C55BF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 целях усиления материальной заинтересованности и социальной защиты работников МБДОУ в повышении качества образовательного и воспитательного процесса, развития их творческой активности и инициативы разработан механизм  </w:t>
      </w:r>
      <w:proofErr w:type="gramStart"/>
      <w:r w:rsidR="004C55BF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формирования</w:t>
      </w:r>
      <w:proofErr w:type="gramEnd"/>
      <w:r w:rsidR="004C55BF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и распределения стимулирующей части фонда оплаты труда.</w:t>
      </w:r>
    </w:p>
    <w:p w:rsidR="001345D1" w:rsidRPr="004F051D" w:rsidRDefault="004C55BF" w:rsidP="001345D1">
      <w:pPr>
        <w:tabs>
          <w:tab w:val="left" w:pos="0"/>
          <w:tab w:val="left" w:pos="1276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</w:t>
      </w:r>
      <w:r w:rsidR="001345D1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5.1.</w:t>
      </w:r>
      <w:r w:rsidR="001345D1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ab/>
        <w:t>Руководителю, заместителям руководителя и работникам ОУ устанавливаются  следующие  выплаты  стимулирующего характера:</w:t>
      </w:r>
    </w:p>
    <w:p w:rsidR="001345D1" w:rsidRPr="004F051D" w:rsidRDefault="001345D1" w:rsidP="001345D1">
      <w:pPr>
        <w:tabs>
          <w:tab w:val="left" w:pos="0"/>
          <w:tab w:val="left" w:pos="1276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а) ежемесячные выплаты за интенсивность, высокие результаты работы в  следующих размерах:</w:t>
      </w:r>
    </w:p>
    <w:p w:rsidR="001345D1" w:rsidRPr="004F051D" w:rsidRDefault="001345D1" w:rsidP="001345D1">
      <w:pPr>
        <w:tabs>
          <w:tab w:val="left" w:pos="0"/>
          <w:tab w:val="left" w:pos="1276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-   руководителю – до 120% должностного оклада, устанавливается один раз в год правовым актом администрации городского округа город Елец по результатам работы за прошедший финансовый год в соответствии с постановлением администрации городского округа город Елец от 21.10.2022   № 1546 «О компенсационных и стимулирующих выплатах руководителям, их заместителям и главным бухгалтерам муниципальных учреждений городского округа город Елец»;</w:t>
      </w:r>
    </w:p>
    <w:p w:rsidR="001345D1" w:rsidRPr="004F051D" w:rsidRDefault="001345D1" w:rsidP="001345D1">
      <w:pPr>
        <w:tabs>
          <w:tab w:val="left" w:pos="0"/>
          <w:tab w:val="left" w:pos="1276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- заместителю руководителя – до 110% должностного оклада, устанавливается один раз в год приказом руководителя ОУ.</w:t>
      </w:r>
    </w:p>
    <w:p w:rsidR="001345D1" w:rsidRPr="004F051D" w:rsidRDefault="001345D1" w:rsidP="001345D1">
      <w:pPr>
        <w:tabs>
          <w:tab w:val="left" w:pos="0"/>
          <w:tab w:val="left" w:pos="1276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 При назначении  на должность впервые  выплата за интенсивность, высокие результаты устанавливается в размере 60% должностного оклада, за исключением случаев, когда на должность руководителя, заместителя руководителя  назначается лицо, имеющее опыт работы на руководящих должностях в органах государственной власти и органах местного самоуправления, на аналогичных должностях.</w:t>
      </w:r>
    </w:p>
    <w:p w:rsidR="001345D1" w:rsidRPr="004F051D" w:rsidRDefault="001345D1" w:rsidP="001345D1">
      <w:pPr>
        <w:tabs>
          <w:tab w:val="left" w:pos="0"/>
          <w:tab w:val="left" w:pos="1276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 В случае</w:t>
      </w:r>
      <w:proofErr w:type="gramStart"/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</w:t>
      </w:r>
      <w:proofErr w:type="gramEnd"/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если на должность руководителя, заместителя руководителя впервые назначается лицо, имеющее опыт работы на руководящих должностях в органах государственной власти и органах местного самоуправления, на аналогичных должностях, выплата  за интенсивность, высокие результаты устанавливается в  размере 120 % должностного оклада для руководителя, 110% должностного оклада для заместителя руководителя до окончания календарного года. </w:t>
      </w:r>
      <w:r w:rsidR="004C55BF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</w:t>
      </w:r>
    </w:p>
    <w:p w:rsidR="004C55BF" w:rsidRPr="004F051D" w:rsidRDefault="004722B4" w:rsidP="001345D1">
      <w:pPr>
        <w:tabs>
          <w:tab w:val="left" w:pos="0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</w:t>
      </w:r>
      <w:r w:rsidR="004C55BF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- </w:t>
      </w:r>
      <w:r w:rsidR="004C55BF" w:rsidRPr="004F051D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="001345D1" w:rsidRPr="004F051D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A45070" w:rsidRPr="004F051D">
        <w:rPr>
          <w:rFonts w:ascii="Times New Roman" w:eastAsia="Times New Roman" w:hAnsi="Times New Roman" w:cs="Times New Roman"/>
          <w:sz w:val="28"/>
          <w:szCs w:val="28"/>
        </w:rPr>
        <w:t>угим служащим</w:t>
      </w:r>
      <w:r w:rsidR="004C55BF" w:rsidRPr="004F051D">
        <w:rPr>
          <w:rFonts w:ascii="Times New Roman" w:eastAsia="Times New Roman" w:hAnsi="Times New Roman" w:cs="Times New Roman"/>
          <w:sz w:val="28"/>
          <w:szCs w:val="28"/>
        </w:rPr>
        <w:t xml:space="preserve"> (делопроизводител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C55BF" w:rsidRPr="004F051D">
        <w:rPr>
          <w:rFonts w:ascii="Times New Roman" w:eastAsia="Times New Roman" w:hAnsi="Times New Roman" w:cs="Times New Roman"/>
          <w:sz w:val="28"/>
          <w:szCs w:val="28"/>
        </w:rPr>
        <w:t>, специалист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C55BF" w:rsidRPr="004F051D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труда,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 xml:space="preserve"> заведующему хозяйством, ассистенту по оказанию технической помощи инвалидам и лицам с ограниченными возможностями здоровья</w:t>
      </w:r>
      <w:r w:rsidR="004C55BF" w:rsidRPr="004F051D">
        <w:rPr>
          <w:rFonts w:ascii="Times New Roman" w:eastAsia="Times New Roman" w:hAnsi="Times New Roman" w:cs="Times New Roman"/>
          <w:sz w:val="28"/>
          <w:szCs w:val="28"/>
        </w:rPr>
        <w:t>)  от 10 до 340 % должностного оклада, ставки заработной платы (включая установленный повышающий коэффициент);</w:t>
      </w:r>
    </w:p>
    <w:p w:rsidR="004C55BF" w:rsidRPr="004F051D" w:rsidRDefault="004722B4" w:rsidP="004C55BF">
      <w:pPr>
        <w:tabs>
          <w:tab w:val="left" w:pos="1254"/>
          <w:tab w:val="left" w:pos="9498"/>
        </w:tabs>
        <w:spacing w:after="0" w:line="240" w:lineRule="auto"/>
        <w:ind w:right="50"/>
        <w:jc w:val="both"/>
        <w:rPr>
          <w:rFonts w:eastAsiaTheme="minorHAnsi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</w:t>
      </w:r>
      <w:r w:rsidR="004C55BF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</w:t>
      </w:r>
      <w:r w:rsidR="004C55BF" w:rsidRPr="004F051D">
        <w:rPr>
          <w:rFonts w:ascii="Helvetica" w:hAnsi="Helvetica"/>
          <w:sz w:val="18"/>
          <w:szCs w:val="18"/>
          <w:shd w:val="clear" w:color="auto" w:fill="FFFFFF"/>
        </w:rPr>
        <w:t xml:space="preserve"> </w:t>
      </w:r>
      <w:r w:rsidR="004C55BF" w:rsidRPr="004F051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рабочим (</w:t>
      </w:r>
      <w:r w:rsidR="004C55BF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рабочему по комплексному обслуживанию и ремонту зданий, рабочему по комплексному обслуживанию и ремонту зданий (дворник), машинисту по стирке и ремонту спецодежды, уборщику служебных и производственных помещений, младшему воспитателю, </w:t>
      </w:r>
      <w:r w:rsidR="004C55BF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сторожу, повару</w:t>
      </w: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кухонному рабочему, кладовщику</w:t>
      </w:r>
      <w:r w:rsidR="009C1C5B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шеф-повару</w:t>
      </w:r>
      <w:r w:rsidR="004C55BF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) </w:t>
      </w:r>
      <w:r w:rsidR="004C55BF" w:rsidRPr="004F051D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размере от 10 до 350 % тарифной ставки</w:t>
      </w:r>
      <w:r w:rsidR="004C55BF" w:rsidRPr="004F051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.</w:t>
      </w: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Выплата за интенсивность, высокие результаты работы заместителям руководителя, работникам устанавливается приказом руководителя на календарный год </w:t>
      </w:r>
      <w:r w:rsidR="001E21EF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 показателям эффективности деятельности</w:t>
      </w:r>
      <w:r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, позволяющих определить результативность и качество работы: </w:t>
      </w: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:rsidR="004C55BF" w:rsidRPr="004F051D" w:rsidRDefault="009C1C5B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Показатели эффективности деятельности заместителя заведующего</w:t>
      </w:r>
      <w:r w:rsidR="004C55BF" w:rsidRPr="004F051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для установления выплаты за интенсивность</w:t>
      </w:r>
      <w:r w:rsidRPr="004F051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, </w:t>
      </w:r>
      <w:r w:rsidR="004C55BF" w:rsidRPr="004F051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высокие результаты работы:</w:t>
      </w: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Заместитель заведующего:</w:t>
      </w:r>
    </w:p>
    <w:tbl>
      <w:tblPr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8115"/>
        <w:gridCol w:w="1303"/>
      </w:tblGrid>
      <w:tr w:rsidR="004C55BF" w:rsidRPr="004F051D" w:rsidTr="004C55BF">
        <w:trPr>
          <w:trHeight w:val="63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Показатели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9C1C5B" w:rsidP="009C1C5B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Процент </w:t>
            </w:r>
          </w:p>
        </w:tc>
      </w:tr>
      <w:tr w:rsidR="004C55BF" w:rsidRPr="004F051D" w:rsidTr="004C55BF">
        <w:trPr>
          <w:trHeight w:val="4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Позитивная динамика учебных достижений обучающихся по курируемым заместителем руководителя направлениям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10</w:t>
            </w:r>
          </w:p>
        </w:tc>
      </w:tr>
      <w:tr w:rsidR="004C55BF" w:rsidRPr="004F051D" w:rsidTr="004C55BF">
        <w:trPr>
          <w:trHeight w:val="4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Положительная динамика количества педагогических работников, активно применяющих современные образовательные технологии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10</w:t>
            </w:r>
          </w:p>
        </w:tc>
      </w:tr>
      <w:tr w:rsidR="004C55BF" w:rsidRPr="004F051D" w:rsidTr="004C55BF">
        <w:trPr>
          <w:trHeight w:val="4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Наличие у заместителя руководителя системы учета как нормативных (оценки, призовые места), так и ненормативных достижений обучающихся (степень социальной активности, ответственности и т.д.)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10</w:t>
            </w:r>
          </w:p>
        </w:tc>
      </w:tr>
      <w:tr w:rsidR="004C55BF" w:rsidRPr="004F051D" w:rsidTr="004C55BF">
        <w:trPr>
          <w:trHeight w:val="4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Результативность выполнения плана мониторинга образовательного процесса, плана воспитательной работы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15</w:t>
            </w:r>
          </w:p>
        </w:tc>
      </w:tr>
      <w:tr w:rsidR="004C55BF" w:rsidRPr="004F051D" w:rsidTr="004C55BF">
        <w:trPr>
          <w:trHeight w:val="4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Наличие нововведений, переведенных в режим функционирования в результате успешной апробации под руководством заместителя руководителя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15</w:t>
            </w:r>
          </w:p>
        </w:tc>
      </w:tr>
      <w:tr w:rsidR="004C55BF" w:rsidRPr="004F051D" w:rsidTr="004C55BF">
        <w:trPr>
          <w:trHeight w:val="4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Организация работы, направленной на доступность и открытость информации об учреждении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10</w:t>
            </w:r>
          </w:p>
        </w:tc>
      </w:tr>
      <w:tr w:rsidR="004C55BF" w:rsidRPr="004F051D" w:rsidTr="004C55BF">
        <w:trPr>
          <w:trHeight w:val="4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Разработка педагогическими работниками учебно-методических пособий (рекомендации) под руководством курирующего заместителя руководителя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10</w:t>
            </w:r>
          </w:p>
        </w:tc>
      </w:tr>
      <w:tr w:rsidR="004C55BF" w:rsidRPr="004F051D" w:rsidTr="004C55BF">
        <w:trPr>
          <w:trHeight w:val="4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Наличие открытых занятий, проведенных курируемыми заместителем руководителя педагогами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10</w:t>
            </w:r>
          </w:p>
        </w:tc>
      </w:tr>
      <w:tr w:rsidR="004C55BF" w:rsidRPr="004F051D" w:rsidTr="004C55BF">
        <w:trPr>
          <w:trHeight w:val="4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Наличие авторских публикаций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10</w:t>
            </w:r>
          </w:p>
        </w:tc>
      </w:tr>
      <w:tr w:rsidR="004C55BF" w:rsidRPr="004F051D" w:rsidTr="004C55BF">
        <w:trPr>
          <w:trHeight w:val="4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Разработка в течение года методических пособий (рекомендаций, положений и т.д.) для внутреннего пользования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10</w:t>
            </w:r>
          </w:p>
        </w:tc>
      </w:tr>
      <w:tr w:rsidR="004C55BF" w:rsidRPr="004F051D" w:rsidTr="004C55BF">
        <w:trPr>
          <w:trHeight w:val="4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110</w:t>
            </w:r>
          </w:p>
        </w:tc>
      </w:tr>
    </w:tbl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Рабочий по комплексному обслуживанию и ремонту зданий: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8165"/>
        <w:gridCol w:w="1276"/>
      </w:tblGrid>
      <w:tr w:rsidR="004C55BF" w:rsidRPr="004F051D" w:rsidTr="004C55B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9C1C5B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Процент </w:t>
            </w:r>
          </w:p>
        </w:tc>
      </w:tr>
      <w:tr w:rsidR="004C55BF" w:rsidRPr="004F051D" w:rsidTr="004C55B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Учет, хранение ТМЦ  (уборочный инвентарь, моющие  и дезинфицирующие средства, электроинструменты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</w:tr>
      <w:tr w:rsidR="004C55BF" w:rsidRPr="004F051D" w:rsidTr="004C55B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Обеспечение экономного расходования воды, энергоресурсов и теплоресурсов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Обеспечение  благоприятного  санитарно-эпидемиологического режима в учреждении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 xml:space="preserve">Систематическое наблюдение за работой  автоматической  пожарно-охранной  сигнализации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Соблюдения работником правил техники безопасности и охраны труда,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Отсутствие случаев получения травм вследствие содержания территории в ненадлежащем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Обеспечение бесперебойной работы отопительной, водопроводной, канализационной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 xml:space="preserve">Отсутствие случаев несвоевременного устранения поломок сантехнического </w:t>
            </w: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оборудования, мебели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40</w:t>
            </w:r>
          </w:p>
        </w:tc>
      </w:tr>
      <w:tr w:rsidR="004C55BF" w:rsidRPr="004F051D" w:rsidTr="004C55B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За своевременное поддержание порядка в помещениях вне зависимости от погодных условий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350</w:t>
            </w:r>
          </w:p>
        </w:tc>
      </w:tr>
    </w:tbl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Рабочий  по комплексному обслуживанию и ремонту зданий (дворник):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276"/>
      </w:tblGrid>
      <w:tr w:rsidR="004C55BF" w:rsidRPr="004F051D" w:rsidTr="004C55BF">
        <w:trPr>
          <w:trHeight w:val="4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9C1C5B">
            <w:pPr>
              <w:tabs>
                <w:tab w:val="left" w:pos="9498"/>
              </w:tabs>
              <w:spacing w:after="0" w:line="240" w:lineRule="auto"/>
              <w:ind w:right="51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Процент 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 xml:space="preserve">За уборку  участков и площадей сверх установленной нормы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За очистку пожарных колодцев для свободного доступа к ним в любое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Обеспечение  благоприятного  санитарно-эпидемиологического режима в учреждении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За рытье и прочистку канавок и лотков для стока 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Соблюдения работником правил техники безопасности и охраны труда,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Отсутствие случаев получения травм вследствие содержания территории в ненадлежащем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За бережное отношение  к рабочему инвентарю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C55BF" w:rsidRPr="004F051D" w:rsidTr="004C55BF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За своевременное поддержание порядка на территории вне зависимости от погодных условий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rPr>
          <w:trHeight w:val="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350</w:t>
            </w:r>
          </w:p>
        </w:tc>
      </w:tr>
    </w:tbl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Уборщик производственных и служебных помещений: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080"/>
        <w:gridCol w:w="1276"/>
      </w:tblGrid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9C1C5B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Процент 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Учет, хранение ТМЦ  (уборочный инвентарь, моющие  и дезинфицирующие средства, электроинструменты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9C1C5B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4C55BF" w:rsidRPr="004F051D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экономного расходования воды, энергоресурсов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9C1C5B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4C55BF" w:rsidRPr="004F051D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Обеспечение благоприятного санитарно-эпидемиологического режима в учреждении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Соблюдения работником правил техники безопасности и охраны труда,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9C1C5B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4C55BF" w:rsidRPr="004F051D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Отсутствие случаев получения травм вследствие содержания территории в ненадлежащем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9C1C5B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4C55BF" w:rsidRPr="004F051D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За своевременное поддержание порядка в помещениях вне зависимости от погодных условий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9C1C5B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6</w:t>
            </w:r>
            <w:r w:rsidR="004C55BF"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350</w:t>
            </w:r>
          </w:p>
        </w:tc>
      </w:tr>
    </w:tbl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Машинист по стирке и ремонту спецодежды: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080"/>
        <w:gridCol w:w="1276"/>
      </w:tblGrid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9C1C5B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Процент 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 xml:space="preserve">Учет, хранение ТМЦ (мягкий  инвентарь, моющие  и дезинфицирующие средства)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Обеспечение экономного расходования воды, энергоресурсов и теплоресурсов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Обеспечение благоприятного санитарно-эпидемиологического режима в помещении прачечной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Бережное использование   стиральных машин, центрифуги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Соблюдение работником правил техники безопасности и охраны труда,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Отсутствие случаев несвоевременной, некачественной  стирки, глажки мягкого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Отсутствие замечаний по соблюдению требований хранения чистого  и грязного мягкого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rPr>
          <w:trHeight w:val="1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350</w:t>
            </w:r>
          </w:p>
        </w:tc>
      </w:tr>
    </w:tbl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Младший воспитатель: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080"/>
        <w:gridCol w:w="1276"/>
      </w:tblGrid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9C1C5B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Процент 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Учет, хранение и расходование ТМЦ  (мягкий и твердый инвентарь, посуда, уборочный инвентарь, моющие  и дезинфицирующие средства)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Обеспечение экономного расходования воды, света, тепла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благоприятного санитарно-эпидемиологического режима в рамках производственного контроля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 xml:space="preserve">Соблюдение работником правил техники безопасности, охраны труда,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 xml:space="preserve">Работа  с детьми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Отсутствие обоснованных жалоб на обслуживание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Отсутствие замечаний на несоблюдение условий содержания посуды для питания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350</w:t>
            </w:r>
          </w:p>
        </w:tc>
      </w:tr>
    </w:tbl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Сторож: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080"/>
        <w:gridCol w:w="1276"/>
      </w:tblGrid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9C1C5B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Процент 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Целостность охраняемого здания и сооружений, их замков и других запорных устройств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highlight w:val="yellow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Отсутствие обоснованных жалоб и претензий со стороны родителей (законных представителей) обучающихся и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30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Неукоснительное соблюдение норм трудовой дисциплины, правил внутреннего трудового распорядка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 xml:space="preserve">Соблюдение требований противопожарной безопасности, техники безопасности и охраны  труда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Обеспечение экономного расходования воды, света и тепла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30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Обеспечивать и контролировать исправность сигнализационных устройств, систем пожаротушения, телефонной связи, освещения.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Обеспечивать и контролировать исправность освещения учреждения и территории в темное время суток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 xml:space="preserve">Соблюдение строгого пропускного режима допуска автотранспорта на территорию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Обеспечение контроля пребывания  на территории  посторонних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Своевременный обход зданий и сооружений с внешней стороны с целью проверки целостности решеток, стекол на окнах, входных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</w:rPr>
              <w:t>350</w:t>
            </w:r>
          </w:p>
        </w:tc>
      </w:tr>
    </w:tbl>
    <w:p w:rsidR="004C55BF" w:rsidRPr="004F051D" w:rsidRDefault="004C55BF" w:rsidP="004C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C55BF" w:rsidRPr="004F051D" w:rsidRDefault="004C55BF" w:rsidP="004C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F051D">
        <w:rPr>
          <w:rFonts w:ascii="Times New Roman" w:eastAsia="Calibri" w:hAnsi="Times New Roman" w:cs="Times New Roman"/>
          <w:b/>
          <w:lang w:eastAsia="en-US"/>
        </w:rPr>
        <w:t>Повар: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080"/>
        <w:gridCol w:w="1276"/>
      </w:tblGrid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Процент</w:t>
            </w:r>
          </w:p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Учет, хранение и расходование ТМЦ  (посуда, уборочный инвентарь, моющие  и дезинфицирующие средства)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Обеспечение экономного расходования воды, энергоресурсов и теплоресурсов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Обеспечение благоприятного санитарно-эпидемиологического режима в рамках производственного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Отсутствие замечаний на соблюдение условий хранения продуктов питания после получения из кладовой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 xml:space="preserve">30 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Соблюдения работником правил техники безопасности и охраны труда,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</w:tr>
      <w:tr w:rsidR="004C55BF" w:rsidRPr="004F051D" w:rsidTr="004C55BF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 xml:space="preserve">Отсутствие случаев некачественного приготовления пищи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Соблюдение технологических режимов приготовления блюд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 xml:space="preserve">Бережное использование  технологического оборудования  (холодильник, морозильная камера, электромясорубка, электропривод, весы)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Соблюдение условий хранения продуктов питания после получения по меню-требованию из кладовой на следующий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Отсутствие замечаний со стороны проверяющих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Отсутствие недостач и излишек по результатам инвентаризации и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350</w:t>
            </w:r>
          </w:p>
        </w:tc>
      </w:tr>
    </w:tbl>
    <w:p w:rsidR="004C55BF" w:rsidRPr="004F051D" w:rsidRDefault="004C55BF" w:rsidP="004C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C55BF" w:rsidRPr="004F051D" w:rsidRDefault="004C55BF" w:rsidP="004C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C55BF" w:rsidRPr="004F051D" w:rsidRDefault="004C55BF" w:rsidP="004C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F051D">
        <w:rPr>
          <w:rFonts w:ascii="Times New Roman" w:eastAsia="Calibri" w:hAnsi="Times New Roman" w:cs="Times New Roman"/>
          <w:b/>
          <w:lang w:eastAsia="en-US"/>
        </w:rPr>
        <w:t>Кухонный рабочий: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080"/>
        <w:gridCol w:w="1276"/>
      </w:tblGrid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Процент</w:t>
            </w:r>
          </w:p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Хранение и расходование ТМЦ  (посуда, уборочный инвентарь, моющие  и дезинфицирующие средства)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Обеспечение экономного расходования воды, энергоресурсов и теплоресурсов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Обеспечение благоприятного санитарно-эпидемиологического режима в рамках производственного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Отсутствие замечаний на соблюдение условий хранения продуктов питания после получения из кладовой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Соблюдения работником правил техники безопасности и охраны труда,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Перемещение (подъем) продуктов питания при получении от поставщика и выдачи по меню- требованию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 xml:space="preserve">Бережное использование  технологического оборудования  (холодильник, морозильная камера, электромясорубка, электропривод, весы)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Отсутствие замечаний со стороны проверяющих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350</w:t>
            </w:r>
          </w:p>
        </w:tc>
      </w:tr>
    </w:tbl>
    <w:p w:rsidR="004C55BF" w:rsidRPr="004F051D" w:rsidRDefault="004C55BF" w:rsidP="004C55BF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C55BF" w:rsidRPr="004F051D" w:rsidRDefault="004C55BF" w:rsidP="004C55BF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C55BF" w:rsidRPr="004F051D" w:rsidRDefault="004C55BF" w:rsidP="004C55BF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en-US"/>
        </w:rPr>
      </w:pPr>
      <w:r w:rsidRPr="004F051D">
        <w:rPr>
          <w:rFonts w:ascii="Times New Roman" w:eastAsia="Calibri" w:hAnsi="Times New Roman" w:cs="Times New Roman"/>
          <w:b/>
          <w:lang w:eastAsia="en-US"/>
        </w:rPr>
        <w:t>Кладовщик: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080"/>
        <w:gridCol w:w="1276"/>
      </w:tblGrid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Процент</w:t>
            </w:r>
          </w:p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Получение, учет,  хранение продуктов питания в соответствии с аукционом (договором)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Обеспечение благоприятного санитарно-эпидемиологического режима в рамках производственного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Обсчет (месячный, квартальный) поставок 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Соблюдение условий хранения продуктов питания в кладовой после получения от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Соблюдения работником правил техники безопасности и охраны труда,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Обеспечение экономного расходования воды, энергоресурсов и теплоресурсов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 xml:space="preserve">Бережное использование  технологического оборудования  (холодильник, морозильная камера,  весы)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 xml:space="preserve">Перемещение (подъем) продуктов питания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93"/>
                <w:tab w:val="left" w:pos="9498"/>
              </w:tabs>
              <w:spacing w:after="0" w:line="240" w:lineRule="auto"/>
              <w:ind w:right="50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 xml:space="preserve">Своевременное исполнение распорядительных документов, решений и приказов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Обеспечение санитарного состояния по содержанию овощехранилища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="Calibri" w:hAnsi="Times New Roman" w:cs="Times New Roman"/>
                <w:lang w:eastAsia="en-US"/>
              </w:rPr>
              <w:t>350</w:t>
            </w:r>
          </w:p>
        </w:tc>
      </w:tr>
    </w:tbl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851"/>
        <w:jc w:val="center"/>
        <w:rPr>
          <w:rFonts w:ascii="Times New Roman" w:eastAsia="Calibri" w:hAnsi="Times New Roman" w:cs="Times New Roman"/>
          <w:b/>
          <w:shd w:val="clear" w:color="auto" w:fill="FFFFFF"/>
          <w:lang w:eastAsia="en-US"/>
        </w:rPr>
      </w:pP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851"/>
        <w:jc w:val="center"/>
        <w:rPr>
          <w:rFonts w:ascii="Times New Roman" w:eastAsia="Calibri" w:hAnsi="Times New Roman" w:cs="Times New Roman"/>
          <w:b/>
          <w:shd w:val="clear" w:color="auto" w:fill="FFFFFF"/>
          <w:lang w:eastAsia="en-US"/>
        </w:rPr>
      </w:pPr>
      <w:r w:rsidRPr="004F051D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>Делопроизводитель: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080"/>
        <w:gridCol w:w="1276"/>
      </w:tblGrid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9C1C5B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Процент 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За работу с персональными данными сотрудников и других лиц.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70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За организационное и техническое сопровождение работы по приему обращений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90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gramStart"/>
            <w:r w:rsidRPr="004F051D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За выполнение функций администратора и своевременное размещение информации об учреждении на сайтах (официальном сайте ДОУ, ЭДС, zakupki/qov/ru,  «БАРС.</w:t>
            </w:r>
            <w:proofErr w:type="gramEnd"/>
            <w:r w:rsidRPr="004F051D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 xml:space="preserve"> Электронное дополнительное образование»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lang w:eastAsia="en-US"/>
              </w:rPr>
              <w:t>за выполнение дополнительной работы по обеспечению 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50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За работу с документами строгой отчетности и обеспечение безопасности </w:t>
            </w: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хранения и обработки информации в электронном виде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1532"/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80</w:t>
            </w:r>
          </w:p>
        </w:tc>
      </w:tr>
      <w:tr w:rsidR="004C55BF" w:rsidRPr="004F051D" w:rsidTr="004C55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hd w:val="clear" w:color="auto" w:fill="FFFFFF"/>
              </w:rPr>
              <w:t>340</w:t>
            </w:r>
          </w:p>
        </w:tc>
      </w:tr>
    </w:tbl>
    <w:p w:rsidR="004C55BF" w:rsidRPr="004F051D" w:rsidRDefault="004C55BF" w:rsidP="00117CD7">
      <w:pPr>
        <w:tabs>
          <w:tab w:val="left" w:pos="9498"/>
        </w:tabs>
        <w:spacing w:after="0" w:line="240" w:lineRule="auto"/>
        <w:ind w:right="50"/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Заведующий хозяйством: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080"/>
        <w:gridCol w:w="1276"/>
      </w:tblGrid>
      <w:tr w:rsidR="004C55BF" w:rsidRPr="004F051D" w:rsidTr="004C55BF">
        <w:trPr>
          <w:trHeight w:val="593"/>
        </w:trPr>
        <w:tc>
          <w:tcPr>
            <w:tcW w:w="675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5BF" w:rsidRPr="004F051D" w:rsidRDefault="004C55BF" w:rsidP="009C1C5B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 xml:space="preserve">Процент </w:t>
            </w:r>
          </w:p>
        </w:tc>
      </w:tr>
      <w:tr w:rsidR="004C55BF" w:rsidRPr="004F051D" w:rsidTr="004C55BF">
        <w:trPr>
          <w:trHeight w:val="400"/>
        </w:trPr>
        <w:tc>
          <w:tcPr>
            <w:tcW w:w="675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За организацию, контроль своевременности и качества ремонтных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50</w:t>
            </w:r>
          </w:p>
        </w:tc>
      </w:tr>
      <w:tr w:rsidR="004C55BF" w:rsidRPr="004F051D" w:rsidTr="004C55BF">
        <w:trPr>
          <w:trHeight w:val="400"/>
        </w:trPr>
        <w:tc>
          <w:tcPr>
            <w:tcW w:w="675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За организацию,  контроль своевременности и правильности учета, хранения и расходования ТМЦ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40</w:t>
            </w:r>
          </w:p>
        </w:tc>
      </w:tr>
      <w:tr w:rsidR="004C55BF" w:rsidRPr="004F051D" w:rsidTr="004C55BF">
        <w:trPr>
          <w:trHeight w:val="400"/>
        </w:trPr>
        <w:tc>
          <w:tcPr>
            <w:tcW w:w="675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За поддержание и обеспечение работоспособности имущественного комплекса учреждения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50</w:t>
            </w:r>
          </w:p>
        </w:tc>
      </w:tr>
      <w:tr w:rsidR="004C55BF" w:rsidRPr="004F051D" w:rsidTr="004C55BF">
        <w:trPr>
          <w:trHeight w:val="400"/>
        </w:trPr>
        <w:tc>
          <w:tcPr>
            <w:tcW w:w="675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Обеспечение руководства и контроля за работой подчинённых (санитарное состояние помещений ОУ, выполнение правил внутреннего трудового распорядка)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40</w:t>
            </w:r>
          </w:p>
        </w:tc>
      </w:tr>
      <w:tr w:rsidR="004C55BF" w:rsidRPr="004F051D" w:rsidTr="004C55BF">
        <w:trPr>
          <w:trHeight w:val="400"/>
        </w:trPr>
        <w:tc>
          <w:tcPr>
            <w:tcW w:w="675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Взаимодействие с другими организациями (предприятия, учреждения, индивидуальные предприниматели и т.д.)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20</w:t>
            </w:r>
          </w:p>
        </w:tc>
      </w:tr>
      <w:tr w:rsidR="004C55BF" w:rsidRPr="004F051D" w:rsidTr="004C55BF">
        <w:trPr>
          <w:trHeight w:val="400"/>
        </w:trPr>
        <w:tc>
          <w:tcPr>
            <w:tcW w:w="675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Обеспечение безаварийного функционирования технологического оборудования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50</w:t>
            </w:r>
          </w:p>
        </w:tc>
      </w:tr>
      <w:tr w:rsidR="004C55BF" w:rsidRPr="004F051D" w:rsidTr="004C55BF">
        <w:trPr>
          <w:trHeight w:val="400"/>
        </w:trPr>
        <w:tc>
          <w:tcPr>
            <w:tcW w:w="675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Обеспечение соблюдения работниками правил техники безопасности и охраны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50</w:t>
            </w:r>
          </w:p>
        </w:tc>
      </w:tr>
      <w:tr w:rsidR="004C55BF" w:rsidRPr="004F051D" w:rsidTr="004C55BF">
        <w:trPr>
          <w:trHeight w:val="400"/>
        </w:trPr>
        <w:tc>
          <w:tcPr>
            <w:tcW w:w="675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За ведение документации, связанной с материальной ответственностью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5BF" w:rsidRPr="004F051D" w:rsidRDefault="009C1C5B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4</w:t>
            </w:r>
            <w:r w:rsidR="004C55BF"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0</w:t>
            </w:r>
          </w:p>
        </w:tc>
      </w:tr>
      <w:tr w:rsidR="004C55BF" w:rsidRPr="004F051D" w:rsidTr="004C55BF">
        <w:trPr>
          <w:trHeight w:val="400"/>
        </w:trPr>
        <w:tc>
          <w:tcPr>
            <w:tcW w:w="675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5BF" w:rsidRPr="004F051D" w:rsidRDefault="009C1C5B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34</w:t>
            </w:r>
            <w:r w:rsidR="004C55BF" w:rsidRPr="004F051D">
              <w:rPr>
                <w:rFonts w:ascii="Times New Roman" w:eastAsia="Arial Unicode MS" w:hAnsi="Times New Roman" w:cs="Times New Roman"/>
                <w:shd w:val="clear" w:color="auto" w:fill="FFFFFF"/>
              </w:rPr>
              <w:t>0</w:t>
            </w:r>
          </w:p>
        </w:tc>
      </w:tr>
    </w:tbl>
    <w:p w:rsidR="00117CD7" w:rsidRPr="00117CD7" w:rsidRDefault="003867C8" w:rsidP="00117C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CD7">
        <w:rPr>
          <w:rFonts w:ascii="Times New Roman" w:eastAsia="Times New Roman" w:hAnsi="Times New Roman" w:cs="Times New Roman"/>
          <w:sz w:val="24"/>
          <w:szCs w:val="24"/>
        </w:rPr>
        <w:t xml:space="preserve">            В случае ненадлежащего исполнения должностных обязанностей работником, определенных трудовым договором, выплата надбавок стимулирующего характера за интенсивность и высокие результаты работы, установленных рабо</w:t>
      </w:r>
      <w:r w:rsidR="0031192A" w:rsidRPr="00117CD7">
        <w:rPr>
          <w:rFonts w:ascii="Times New Roman" w:eastAsia="Times New Roman" w:hAnsi="Times New Roman" w:cs="Times New Roman"/>
          <w:sz w:val="24"/>
          <w:szCs w:val="24"/>
        </w:rPr>
        <w:t xml:space="preserve">тнику в соответствии настоящим </w:t>
      </w:r>
      <w:r w:rsidRPr="00117CD7">
        <w:rPr>
          <w:rFonts w:ascii="Times New Roman" w:eastAsia="Times New Roman" w:hAnsi="Times New Roman" w:cs="Times New Roman"/>
          <w:sz w:val="24"/>
          <w:szCs w:val="24"/>
        </w:rPr>
        <w:t>Пол</w:t>
      </w:r>
      <w:r w:rsidR="00117CD7">
        <w:rPr>
          <w:rFonts w:ascii="Times New Roman" w:eastAsia="Times New Roman" w:hAnsi="Times New Roman" w:cs="Times New Roman"/>
          <w:sz w:val="24"/>
          <w:szCs w:val="24"/>
        </w:rPr>
        <w:t xml:space="preserve">ожением, </w:t>
      </w:r>
      <w:r w:rsidRPr="00117CD7">
        <w:rPr>
          <w:rFonts w:ascii="Times New Roman" w:eastAsia="Times New Roman" w:hAnsi="Times New Roman" w:cs="Times New Roman"/>
          <w:sz w:val="24"/>
          <w:szCs w:val="24"/>
        </w:rPr>
        <w:t>приказом руководителя может быть отменена.</w:t>
      </w:r>
      <w:r w:rsidR="00117CD7"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7CD7" w:rsidRPr="00117CD7" w:rsidRDefault="00117CD7" w:rsidP="00117CD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Стимулирующие выплаты за интенсивность, высокие результаты труда</w:t>
      </w:r>
      <w:r w:rsidRPr="00117CD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работникам:</w:t>
      </w:r>
    </w:p>
    <w:p w:rsidR="00117CD7" w:rsidRPr="00117CD7" w:rsidRDefault="00117CD7" w:rsidP="00117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оформивших трудовые отношения в течение 6 месяцев по должности, с</w:t>
      </w:r>
      <w:r w:rsidRPr="00117CD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 ранее были уволены, устанавливаются в течение первого месяца их выхода</w:t>
      </w:r>
      <w:r w:rsidRPr="00117CD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работу на основании выполненных ими показателей результативности работы, за</w:t>
      </w:r>
      <w:r w:rsidRPr="00117CD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период, предшествующий увольнению;</w:t>
      </w:r>
    </w:p>
    <w:p w:rsidR="00117CD7" w:rsidRPr="00117CD7" w:rsidRDefault="00117CD7" w:rsidP="00117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приступившим к работе по окончании отпуска по уходу за ребенком до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им трех лет, а также при досрочном выходе из отпуска по уходу за</w:t>
      </w:r>
      <w:r w:rsidRPr="00117CD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ребенком, устанавливаются в течение первого месяца их выхода на работу на</w:t>
      </w:r>
      <w:r w:rsidRPr="00117CD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оценки выполнения утвержденных показателей результативности</w:t>
      </w:r>
      <w:r w:rsidRPr="00117CD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за период, предшествующий отпуску, но не превышающие максимальный</w:t>
      </w:r>
      <w:r w:rsidRPr="00117CD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17CD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действующих показателей результативности работы.</w:t>
      </w:r>
    </w:p>
    <w:p w:rsidR="003867C8" w:rsidRPr="00117CD7" w:rsidRDefault="00117CD7" w:rsidP="00117CD7">
      <w:pPr>
        <w:tabs>
          <w:tab w:val="left" w:pos="1532"/>
          <w:tab w:val="left" w:pos="9498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867C8" w:rsidRPr="00117CD7">
        <w:rPr>
          <w:rFonts w:ascii="Times New Roman" w:eastAsia="Times New Roman" w:hAnsi="Times New Roman" w:cs="Times New Roman"/>
          <w:sz w:val="24"/>
          <w:szCs w:val="24"/>
        </w:rPr>
        <w:t xml:space="preserve">Вновь принятым педагогическим работникам выплаты стимулирующего характера за интенсивность, высокие результаты работы устанавливаются по истечении </w:t>
      </w:r>
      <w:r w:rsidR="00CA4275" w:rsidRPr="00117CD7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="003867C8" w:rsidRPr="00117CD7">
        <w:rPr>
          <w:rFonts w:ascii="Times New Roman" w:eastAsia="Times New Roman" w:hAnsi="Times New Roman" w:cs="Times New Roman"/>
          <w:sz w:val="24"/>
          <w:szCs w:val="24"/>
        </w:rPr>
        <w:t xml:space="preserve"> месяца работы на основании оценки выполнения утвержденных показателей. Установление ежемесячных выплат стимулирующего характера в указанных случаях осуществляются на основании личных заявлений. </w:t>
      </w:r>
    </w:p>
    <w:p w:rsidR="00DC0CD7" w:rsidRPr="004F051D" w:rsidRDefault="00DC0CD7" w:rsidP="004C55BF">
      <w:pPr>
        <w:tabs>
          <w:tab w:val="left" w:pos="9498"/>
        </w:tabs>
        <w:spacing w:after="0" w:line="240" w:lineRule="auto"/>
        <w:ind w:right="50" w:firstLine="851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</w:p>
    <w:p w:rsidR="004C55BF" w:rsidRPr="004F051D" w:rsidRDefault="004C55BF" w:rsidP="003867C8">
      <w:pPr>
        <w:pStyle w:val="a3"/>
        <w:numPr>
          <w:ilvl w:val="1"/>
          <w:numId w:val="3"/>
        </w:numPr>
        <w:spacing w:before="60" w:after="0" w:line="240" w:lineRule="auto"/>
        <w:ind w:right="57"/>
        <w:jc w:val="center"/>
        <w:rPr>
          <w:rFonts w:ascii="Times New Roman" w:eastAsia="Calibri" w:hAnsi="Times New Roman" w:cs="Arial Unicode MS"/>
          <w:sz w:val="28"/>
          <w:szCs w:val="24"/>
        </w:rPr>
      </w:pPr>
      <w:r w:rsidRPr="004F051D">
        <w:rPr>
          <w:rFonts w:ascii="Times New Roman" w:eastAsia="Calibri" w:hAnsi="Times New Roman" w:cs="Arial Unicode MS"/>
          <w:b/>
          <w:sz w:val="28"/>
          <w:szCs w:val="24"/>
        </w:rPr>
        <w:t xml:space="preserve">Выплаты стимулирующего характера педагогическим работникам: </w:t>
      </w:r>
    </w:p>
    <w:p w:rsidR="004C55BF" w:rsidRPr="00541ECE" w:rsidRDefault="003867C8" w:rsidP="003867C8">
      <w:pPr>
        <w:spacing w:before="60"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C55BF" w:rsidRPr="00541ECE">
        <w:rPr>
          <w:rFonts w:ascii="Times New Roman" w:eastAsia="Calibri" w:hAnsi="Times New Roman" w:cs="Times New Roman"/>
          <w:sz w:val="24"/>
          <w:szCs w:val="24"/>
        </w:rPr>
        <w:t>Выплаты стимулирующего характера, устанавливаемые педагогическим работникам за</w:t>
      </w:r>
      <w:r w:rsidR="00954DE7" w:rsidRPr="00541ECE">
        <w:rPr>
          <w:rFonts w:ascii="Times New Roman" w:eastAsia="Calibri" w:hAnsi="Times New Roman" w:cs="Times New Roman"/>
          <w:sz w:val="24"/>
          <w:szCs w:val="24"/>
        </w:rPr>
        <w:t xml:space="preserve"> интенсивность,</w:t>
      </w:r>
      <w:r w:rsidR="004C55BF" w:rsidRPr="00541ECE">
        <w:rPr>
          <w:rFonts w:ascii="Times New Roman" w:eastAsia="Calibri" w:hAnsi="Times New Roman" w:cs="Times New Roman"/>
          <w:sz w:val="24"/>
          <w:szCs w:val="24"/>
        </w:rPr>
        <w:t xml:space="preserve"> высокие </w:t>
      </w:r>
      <w:r w:rsidRPr="00541ECE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="004C55BF" w:rsidRPr="00541E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CE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541ECE" w:rsidRPr="00541ECE">
        <w:rPr>
          <w:rFonts w:ascii="Times New Roman" w:eastAsia="Calibri" w:hAnsi="Times New Roman" w:cs="Times New Roman"/>
          <w:sz w:val="24"/>
          <w:szCs w:val="24"/>
        </w:rPr>
        <w:t>,</w:t>
      </w:r>
      <w:r w:rsidR="004C55BF" w:rsidRPr="00541E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ECE" w:rsidRPr="00541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процентах от ставки заработной платы (должностного оклада), </w:t>
      </w:r>
      <w:r w:rsidR="004C55BF" w:rsidRPr="00541ECE">
        <w:rPr>
          <w:rFonts w:ascii="Times New Roman" w:eastAsia="Calibri" w:hAnsi="Times New Roman" w:cs="Times New Roman"/>
          <w:sz w:val="24"/>
          <w:szCs w:val="24"/>
        </w:rPr>
        <w:t>по результатам выполнения следующих показателей</w:t>
      </w:r>
      <w:r w:rsidRPr="00541ECE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0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079"/>
        <w:gridCol w:w="1461"/>
      </w:tblGrid>
      <w:tr w:rsidR="004C55BF" w:rsidRPr="004F051D" w:rsidTr="004C55BF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Воспитатель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Размер выплаты</w:t>
            </w: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right="-5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 % )</w:t>
            </w:r>
          </w:p>
        </w:tc>
      </w:tr>
      <w:tr w:rsidR="004C55BF" w:rsidRPr="004F051D" w:rsidTr="004C55BF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создание развивающей среды в группе по образовательным областям в соответствии с возрастными и индивидуальными особенностями  детей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положительные результаты мониторинга посещаемости воспитанников (посещаемость воспитанников группы на уровне или выше показателя, установленного муниципальным заданием)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положительные результаты мониторинга состояния здоровья воспитанников (показатель заболеваемости воспитанников группы   на уровне или ниже среднего показателя по муниципальному образованию)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использование здоровьесберегающих технологий в учебно-воспитательном процессе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участие  в оформлении помещений дошкольного образовательного учреждения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 работе по благоустройству и оформлению территории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подготовке и проведении мероприятий, создании пособий, сценариев, костюмов к праздникам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 вовлечение родителей в педагогический процесс дошкольной образовательной организации: участие в акциях, фестивалях, спортивных мероприятиях, утренниках и др. 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ведение персональной странички на сайте дошкольной образовательной организации, размещение материалов из опыта работы в сети Интернет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сдаче норм ГТО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C55BF" w:rsidRPr="004F051D" w:rsidTr="004C55B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своевременное и качественное оформление документации (план воспитательно-образовательной работы, табель посещаемости воспитанников, мониторинги и т.д.)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реализации инновационных проектов и программ, работе стажировочных площадок, ресурсных центров, творческих групп, педагогических профессиональных сообществах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rPr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общественных мероприятиях, повышающих имидж учреждения: в социально-значимых акциях (проектах), в профессиональных сообществах, ассоциациях, работа в составе жюри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 участие в профессиональных конкурсах: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03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Всероссийского уровня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03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1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03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муниципального уровня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 наличие призеров, победителей, конкурсов среди воспитанников: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trHeight w:val="2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03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федерального уровня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2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03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4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03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муниципального уровня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разработку и реализацию дополнительных общеразвивающих программ не менее 2-х раз в неделю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4C55BF" w:rsidRPr="004F051D" w:rsidTr="004C55B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методической работе дошкольной образовательной организации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/>
                <w:spacing w:val="-4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pacing w:val="-4"/>
                <w:sz w:val="24"/>
                <w:szCs w:val="24"/>
                <w:lang w:eastAsia="en-US"/>
              </w:rPr>
              <w:t>За обобщение и распространение передового педагогического опыта: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03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федеральном уровне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3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03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региональном уровне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03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муниципальном уровне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наставничество над молодыми педагогами в течение двух лет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0B0126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4" w:rsidRPr="004F051D" w:rsidRDefault="003E71E4" w:rsidP="003E71E4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ведомственные (отраслевые) награды:</w:t>
            </w:r>
          </w:p>
          <w:p w:rsidR="003E71E4" w:rsidRPr="004F051D" w:rsidRDefault="003E71E4" w:rsidP="003E71E4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нагрудный знак «Отличник народного просвещения», «Отличник просвещения СССР»,</w:t>
            </w:r>
          </w:p>
          <w:p w:rsidR="003E71E4" w:rsidRPr="004F051D" w:rsidRDefault="003E71E4" w:rsidP="003E71E4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«Почетный работник общего образования РФ», «Отличник физической культуры и спорта»,</w:t>
            </w:r>
          </w:p>
          <w:p w:rsidR="003E71E4" w:rsidRPr="004F051D" w:rsidRDefault="003E71E4" w:rsidP="003E71E4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- «Заслуженный работник образования Липецкой области»</w:t>
            </w:r>
          </w:p>
          <w:p w:rsidR="003E71E4" w:rsidRPr="004F051D" w:rsidRDefault="003E71E4" w:rsidP="003E71E4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награды, установленные Приказом </w:t>
            </w:r>
            <w:proofErr w:type="spellStart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России от 01.07.2021 № 400 «О ведомственных наградах Министерства просвещения Российской Федерации»</w:t>
            </w:r>
          </w:p>
          <w:p w:rsidR="004C55BF" w:rsidRPr="004F051D" w:rsidRDefault="003E71E4" w:rsidP="003E71E4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 имеющим звания «Заслуженный учитель РФ», «Народный учитель РФ»)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20</w:t>
            </w:r>
          </w:p>
        </w:tc>
      </w:tr>
      <w:tr w:rsidR="004C55BF" w:rsidRPr="004F051D" w:rsidTr="004C55BF">
        <w:trPr>
          <w:trHeight w:val="3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 грамоту Министерства образования РФ (Министерства просвещения РФ), не имеющим звания и отраслевых наград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Наличие и реализация индивидуального плана профессионального развития педагога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ведение документации в электронной форме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10</w:t>
            </w:r>
          </w:p>
        </w:tc>
      </w:tr>
      <w:tr w:rsidR="004C55BF" w:rsidRPr="004F051D" w:rsidTr="004C55BF">
        <w:trPr>
          <w:trHeight w:val="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4F051D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выполнение функций администратора и своевременное размещение информации об учреждении на сайтах (официальном сайте ДОУ, ЭДС, zakupki/qov/ru,  «БАРС.</w:t>
            </w:r>
            <w:proofErr w:type="gramEnd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Электронное дополнительное образование» и др.)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</w:pPr>
            <w:r w:rsidRPr="004F051D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</w:pPr>
            <w:r w:rsidRPr="004F051D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Ведение общественной работы (ведение протоколов совещаний, заседаний комиссий), участие в работе органов самоуправления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ja-JP"/>
              </w:rPr>
            </w:pPr>
            <w:r w:rsidRPr="004F051D">
              <w:rPr>
                <w:rFonts w:ascii="Times New Roman" w:eastAsia="Arial Unicode MS" w:hAnsi="Times New Roman"/>
                <w:b/>
                <w:sz w:val="24"/>
                <w:szCs w:val="24"/>
                <w:lang w:eastAsia="ja-JP"/>
              </w:rPr>
              <w:t>10</w:t>
            </w:r>
          </w:p>
        </w:tc>
      </w:tr>
      <w:tr w:rsidR="004C55BF" w:rsidRPr="004F051D" w:rsidTr="004C55B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</w:pPr>
            <w:r w:rsidRPr="004F051D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За выполнение обязанностей председателя ПК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ja-JP"/>
              </w:rPr>
            </w:pPr>
            <w:r w:rsidRPr="004F051D">
              <w:rPr>
                <w:rFonts w:ascii="Times New Roman" w:eastAsia="Arial Unicode MS" w:hAnsi="Times New Roman"/>
                <w:b/>
                <w:sz w:val="24"/>
                <w:szCs w:val="24"/>
                <w:lang w:eastAsia="ja-JP"/>
              </w:rPr>
              <w:t>20</w:t>
            </w:r>
          </w:p>
        </w:tc>
      </w:tr>
      <w:tr w:rsidR="003E71E4" w:rsidRPr="004F051D" w:rsidTr="00D94F8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3E71E4" w:rsidP="003E71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</w:pPr>
            <w:bookmarkStart w:id="1" w:name="_Hlk138922502"/>
            <w:r w:rsidRPr="004F051D">
              <w:rPr>
                <w:rFonts w:ascii="Times New Roman" w:eastAsia="Arial Unicode MS" w:hAnsi="Times New Roman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8079" w:type="dxa"/>
            <w:vAlign w:val="center"/>
          </w:tcPr>
          <w:p w:rsidR="003E71E4" w:rsidRPr="004F051D" w:rsidRDefault="003E71E4" w:rsidP="003E71E4">
            <w:pPr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За профессиональную адаптацию и стимулирование профессионального роста (для молодых специалистов)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>К молодым специалистам относятся педагогические работники (кроме руководителей):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выпускники учреждений среднего и высшего профессионального образования в возрасте до 35 лет, впервые трудоустроенные на работу в образовательные организации в течение двух лет после завершения обучения и работающие в образовательных организациях города; 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обучающиеся по образовательным программам высшего образования по специальностям и направлениям подготовки «Образование и педагогические науки», успешно прошедшие промежуточную аттестацию не менее чем за три года обучения и допущенные к занятию педагогической деятельностью по основным общеобразовательным программам;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>-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успешно прошедшие промежуточную аттестацию не менее чем за два года обучения и допущенные к занятию педагогической деятельностью по дополнительным общеобразовательным программам</w:t>
            </w:r>
            <w:r w:rsidRPr="004F051D">
              <w:rPr>
                <w:rFonts w:ascii="Times New Roman" w:hAnsi="Times New Roman"/>
                <w:sz w:val="28"/>
                <w:szCs w:val="26"/>
                <w:lang w:eastAsia="en-US"/>
              </w:rPr>
              <w:t>.</w:t>
            </w:r>
          </w:p>
          <w:p w:rsidR="003E71E4" w:rsidRPr="004F051D" w:rsidRDefault="003E71E4" w:rsidP="003E71E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в первые два года работы</w:t>
            </w:r>
          </w:p>
          <w:p w:rsidR="003E71E4" w:rsidRPr="004F051D" w:rsidRDefault="003E71E4" w:rsidP="003E71E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в последующие три года работы</w:t>
            </w:r>
          </w:p>
          <w:p w:rsidR="003E71E4" w:rsidRPr="004F051D" w:rsidRDefault="003E71E4" w:rsidP="003E71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spacing w:after="0"/>
              <w:jc w:val="center"/>
              <w:rPr>
                <w:rFonts w:ascii="Times New Roman" w:hAnsi="Times New Roman"/>
                <w:bCs/>
                <w:lang w:eastAsia="ja-JP"/>
              </w:rPr>
            </w:pPr>
            <w:r w:rsidRPr="004F051D">
              <w:rPr>
                <w:rFonts w:ascii="Times New Roman" w:hAnsi="Times New Roman"/>
                <w:bCs/>
                <w:lang w:eastAsia="ja-JP"/>
              </w:rPr>
              <w:t>50</w:t>
            </w:r>
          </w:p>
          <w:p w:rsidR="003E71E4" w:rsidRPr="004F051D" w:rsidRDefault="003E71E4" w:rsidP="003E71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ja-JP"/>
              </w:rPr>
            </w:pPr>
            <w:r w:rsidRPr="004F051D">
              <w:rPr>
                <w:rFonts w:ascii="Times New Roman" w:hAnsi="Times New Roman"/>
                <w:bCs/>
                <w:lang w:eastAsia="ja-JP"/>
              </w:rPr>
              <w:t>30</w:t>
            </w:r>
          </w:p>
        </w:tc>
      </w:tr>
      <w:bookmarkEnd w:id="1"/>
      <w:tr w:rsidR="004C55BF" w:rsidRPr="004F051D" w:rsidTr="004C55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C55BF" w:rsidRPr="004F051D" w:rsidRDefault="004C55BF" w:rsidP="004C55B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938"/>
        <w:gridCol w:w="1418"/>
      </w:tblGrid>
      <w:tr w:rsidR="004C55BF" w:rsidRPr="004F051D" w:rsidTr="004C55BF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4C55BF" w:rsidRPr="004F051D" w:rsidRDefault="004C55BF" w:rsidP="004C55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Педагог –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Размер выплаты</w:t>
            </w: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 %)</w:t>
            </w:r>
          </w:p>
        </w:tc>
      </w:tr>
      <w:tr w:rsidR="004C55BF" w:rsidRPr="004F051D" w:rsidTr="004C55BF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снижение доли обучающихся с проблемами в развитии, поведении в сравнении с предыдущим периодом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наличие проведённых мероприятий, направленных на развитие социальных инициатив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выполнение функций администратора и своевременное размещение информации об учреждении на сайтах (официальном сайте ДОУ, ЭДС, zakupki/qov/ru,  «БАРС.</w:t>
            </w:r>
            <w:proofErr w:type="gramEnd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Электронное дополнительное образование»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 увеличение количества обращений родителей обучающихся за консультациями к специалисту по вопросам решения своих проблем в сравнении с прошлым периодом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ведение документации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 участие в профессиональных конкурсах: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trHeight w:val="1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Всероссийского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rPr>
          <w:trHeight w:val="1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регионального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1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разработку развивающих и коррекционных программ образовательной деятельности (мероприятий) с учётом индивидуальных и половозрастных особенностей личности и их использование в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3E71E4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сдаче норм ГТО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C55BF" w:rsidRPr="004F051D" w:rsidTr="004C55BF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0B0126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26" w:rsidRPr="004F051D" w:rsidRDefault="000B0126" w:rsidP="000B0126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ведомственные (отраслевые) награды:</w:t>
            </w:r>
          </w:p>
          <w:p w:rsidR="000B0126" w:rsidRPr="004F051D" w:rsidRDefault="000B0126" w:rsidP="000B0126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нагрудный знак «Отличник народного просвещения», «Отличник просвещения СССР»,</w:t>
            </w:r>
          </w:p>
          <w:p w:rsidR="000B0126" w:rsidRPr="004F051D" w:rsidRDefault="000B0126" w:rsidP="000B0126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«Почетный работник общего образования РФ», «Отличник физической культуры и спорта»,</w:t>
            </w:r>
          </w:p>
          <w:p w:rsidR="000B0126" w:rsidRPr="004F051D" w:rsidRDefault="000B0126" w:rsidP="000B0126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«Заслуженный работник образования Липецкой области»</w:t>
            </w:r>
          </w:p>
          <w:p w:rsidR="000B0126" w:rsidRPr="004F051D" w:rsidRDefault="000B0126" w:rsidP="000B0126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награды, установленные Приказом </w:t>
            </w:r>
            <w:proofErr w:type="spellStart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России от 01.07.2021 № 400 «О ведомственных наградах Министерства просвещения Российской Федерации»</w:t>
            </w:r>
          </w:p>
          <w:p w:rsidR="004C55BF" w:rsidRPr="004F051D" w:rsidRDefault="000B0126" w:rsidP="000B0126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 имеющим звания «Заслуженный учитель РФ», «Народный учитель РФ»)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0B0126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 грамоту Министерства образования РФ (Министерства просвещения РФ), не имеющим звания и отраслевых наград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0B0126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участие  в оформлении помещений дошкольного образовательного учреждения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0B0126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 работе по благоустройству и оформлению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0B0126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подготовке и проведении мероприятий, создании пособий, сценариев, костюмов к праздникам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0B0126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ведение персональной странички на сайте дошкольной образовательной организации, размещение материалов из опыта работы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0B0126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реализации инновационных проектов и программ, работе стажировочных площадок, ресурсных центров, творческих групп, педагогических профессиональных сообществах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0B0126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общественных мероприятиях, повышающих имидж учреждения: в социально-значимых акциях (проектах), в профессиональных сообществах, ассоциациях, работа в составе жюри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0B0126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 наличие призеров, победителей, конкурсов среди воспитанников: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trHeight w:val="2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2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0B0126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разработку и реализацию дополнительных общеразвивающих программ не менее 2-х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4C55BF" w:rsidRPr="004F051D" w:rsidTr="004C55BF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0B0126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методической работе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0B0126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 работе консультативного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0B0126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b/>
                <w:spacing w:val="-4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pacing w:val="-4"/>
                <w:sz w:val="24"/>
                <w:szCs w:val="24"/>
                <w:lang w:eastAsia="en-US"/>
              </w:rPr>
              <w:t>За обобщение и распространение передового педагогического опыта: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trHeight w:val="2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0B0126" w:rsidP="004C55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Наличие и реализация индивидуального  плана  профессионального развития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3E71E4" w:rsidRPr="004F051D" w:rsidTr="00D94F8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0B0126" w:rsidP="003E7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3E71E4" w:rsidP="003E71E4">
            <w:pPr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За профессиональную адаптацию и стимулирование профессионального роста (для молодых специалистов)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>К молодым специалистам относятся педагогические работники (кроме руководителей):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выпускники учреждений среднего и высшего профессионального образования в возрасте до 35 лет, впервые трудоустроенные на работу в образовательные организации в течение двух лет после завершения обучения и работающие в образовательных организациях города; 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обучающиеся по образовательным программам высшего образования по специальностям и направлениям подготовки «Образование и педагогические науки», успешно прошедшие промежуточную аттестацию не менее чем за три года обучения и допущенные к занятию педагогической деятельностью по основным общеобразовательным программам;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>-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успешно прошедшие промежуточную аттестацию не менее чем за два года обучения и допущенные к занятию педагогической деятельностью по дополнительным общеобразовательным программам</w:t>
            </w:r>
            <w:r w:rsidRPr="004F051D">
              <w:rPr>
                <w:rFonts w:ascii="Times New Roman" w:hAnsi="Times New Roman"/>
                <w:sz w:val="28"/>
                <w:szCs w:val="26"/>
                <w:lang w:eastAsia="en-US"/>
              </w:rPr>
              <w:t>.</w:t>
            </w:r>
          </w:p>
          <w:p w:rsidR="003E71E4" w:rsidRPr="004F051D" w:rsidRDefault="003E71E4" w:rsidP="003E71E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в первые два года работы</w:t>
            </w:r>
          </w:p>
          <w:p w:rsidR="003E71E4" w:rsidRPr="004F051D" w:rsidRDefault="003E71E4" w:rsidP="003E71E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в последующие три года работы</w:t>
            </w:r>
          </w:p>
          <w:p w:rsidR="003E71E4" w:rsidRPr="004F051D" w:rsidRDefault="003E71E4" w:rsidP="003E71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spacing w:after="0"/>
              <w:jc w:val="center"/>
              <w:rPr>
                <w:rFonts w:ascii="Times New Roman" w:hAnsi="Times New Roman"/>
                <w:bCs/>
                <w:lang w:eastAsia="ja-JP"/>
              </w:rPr>
            </w:pPr>
            <w:r w:rsidRPr="004F051D">
              <w:rPr>
                <w:rFonts w:ascii="Times New Roman" w:hAnsi="Times New Roman"/>
                <w:bCs/>
                <w:lang w:eastAsia="ja-JP"/>
              </w:rPr>
              <w:t>50</w:t>
            </w:r>
          </w:p>
          <w:p w:rsidR="003E71E4" w:rsidRPr="004F051D" w:rsidRDefault="003E71E4" w:rsidP="003E71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ja-JP"/>
              </w:rPr>
            </w:pPr>
            <w:r w:rsidRPr="004F051D">
              <w:rPr>
                <w:rFonts w:ascii="Times New Roman" w:hAnsi="Times New Roman"/>
                <w:bCs/>
                <w:lang w:eastAsia="ja-JP"/>
              </w:rPr>
              <w:t>30</w:t>
            </w:r>
          </w:p>
        </w:tc>
      </w:tr>
    </w:tbl>
    <w:p w:rsidR="004C55BF" w:rsidRPr="004F051D" w:rsidRDefault="004C55BF" w:rsidP="004C55B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938"/>
        <w:gridCol w:w="1418"/>
      </w:tblGrid>
      <w:tr w:rsidR="004C55BF" w:rsidRPr="004F051D" w:rsidTr="004C55BF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Размер выплаты         ( % )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снижение доли обучающихся с проблемами в речевом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trike/>
                <w:sz w:val="24"/>
                <w:szCs w:val="24"/>
                <w:lang w:eastAsia="en-US"/>
              </w:rPr>
            </w:pPr>
            <w:proofErr w:type="gramStart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выполнение функций администратора и своевременное размещение информации об учреждении на сайтах (официальном сайте ДОУ, ЭДС, zakupki/qov/ru,  «БАРС.</w:t>
            </w:r>
            <w:proofErr w:type="gramEnd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Электронное дополнительное образование»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 увеличение количества обращений родителей обучающихся за консультациями к специалисту по вопросам решения своих проблем в сравнении с прошлым периодом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ведение документации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профессиональных конкурсах: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720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всероссийского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регионального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разработку развивающих и коррекционных программ образовательной деятельности (мероприятий) с учётом индивидуальных и половозрастных особенностей личности и их использование в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сдаче норм ГТО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ведомственные (отраслевые) награды:</w:t>
            </w:r>
          </w:p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нагрудный знак «Отличник народного просвещения», «Отличник просвещения СССР»,</w:t>
            </w:r>
          </w:p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«Почетный работник общего образования РФ», «Отличник физической культуры и спорта»,</w:t>
            </w:r>
          </w:p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«Заслуженный работник образования Липецкой области»</w:t>
            </w:r>
          </w:p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награды, установленные Приказом </w:t>
            </w:r>
            <w:proofErr w:type="spellStart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России от 01.07.2021 № 400 «О ведомственных наградах Министерства просвещения Российской Федерации»</w:t>
            </w:r>
          </w:p>
          <w:p w:rsidR="004C55BF" w:rsidRPr="004F051D" w:rsidRDefault="00D14A00" w:rsidP="00D14A00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(не имеющим звания «Заслуженный учитель РФ», «Народный учитель </w:t>
            </w: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РФ»)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20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 грамоту Министерства образования РФ (Министерства просвещения РФ), не имеющим звания и отраслевых наград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участие  в оформлении помещений дошкольного образовательного учреждения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 работе по благоустройству и оформлению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подготовке и проведении мероприятий, создании пособий, сценариев, костюмов к праздникам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ведение персональной странички на сайте дошкольной образовательной организации, размещение материалов из опыта работы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rPr>
          <w:trHeight w:val="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реализации инновационных проектов и программ, работе стажировочных площадок, ресурсных центров, творческих групп, педагогических профессиональных сообществах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общественных мероприятиях, повышающих имидж учреждения: в социально-значимых акциях (проектах), в профессиональных сообществах, ассоциациях, работа в составе жюри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 наличие призеров, победителей, конкурсов среди воспитанников: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trHeight w:val="2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разработку и реализацию дополнительных общеразвивающих программ не менее 2-х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4C55BF" w:rsidRPr="004F051D" w:rsidTr="004C55B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методической работе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pacing w:val="-4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pacing w:val="-4"/>
                <w:sz w:val="24"/>
                <w:szCs w:val="24"/>
                <w:lang w:eastAsia="en-US"/>
              </w:rPr>
              <w:t>За обобщение и распространение передового педагогического опыта: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trHeight w:val="2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72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2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72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00" w:rsidRPr="004F051D" w:rsidRDefault="004C55BF" w:rsidP="00D14A0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14A00"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Наличие и реализация индивидуального  плана  профессионального развития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14A00"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 работе консультативного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3E71E4" w:rsidRPr="004F051D" w:rsidTr="00D94F85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3E71E4" w:rsidP="003E71E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14A00"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3E71E4" w:rsidP="003E71E4">
            <w:pPr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За профессиональную адаптацию и стимулирование профессионального роста (для молодых специалистов)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>К молодым специалистам относятся педагогические работники (кроме руководителей):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выпускники учреждений среднего и высшего профессионального образования в возрасте до 35 лет, впервые трудоустроенные на работу в образовательные организации в течение двух лет после завершения обучения и работающие в образовательных организациях города; 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обучающиеся по образовательным программам высшего образования по специальностям и направлениям подготовки «Образование и педагогические науки», успешно прошедшие промежуточную аттестацию не менее чем за три года обучения и допущенные к занятию педагогической деятельностью по основным общеобразовательным программам;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>-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успешно прошедшие промежуточную аттестацию не менее чем за два года обучения и допущенные к занятию педагогической деятельностью по дополнительным общеобразовательным программам</w:t>
            </w:r>
            <w:r w:rsidRPr="004F051D">
              <w:rPr>
                <w:rFonts w:ascii="Times New Roman" w:hAnsi="Times New Roman"/>
                <w:sz w:val="28"/>
                <w:szCs w:val="26"/>
                <w:lang w:eastAsia="en-US"/>
              </w:rPr>
              <w:t>.</w:t>
            </w:r>
          </w:p>
          <w:p w:rsidR="003E71E4" w:rsidRPr="004F051D" w:rsidRDefault="003E71E4" w:rsidP="003E71E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в первые два года работы</w:t>
            </w:r>
          </w:p>
          <w:p w:rsidR="003E71E4" w:rsidRPr="004F051D" w:rsidRDefault="003E71E4" w:rsidP="003E71E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в последующие три года работы</w:t>
            </w:r>
          </w:p>
          <w:p w:rsidR="003E71E4" w:rsidRPr="004F051D" w:rsidRDefault="003E71E4" w:rsidP="003E71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spacing w:after="0"/>
              <w:jc w:val="center"/>
              <w:rPr>
                <w:rFonts w:ascii="Times New Roman" w:hAnsi="Times New Roman"/>
                <w:bCs/>
                <w:lang w:eastAsia="ja-JP"/>
              </w:rPr>
            </w:pPr>
            <w:r w:rsidRPr="004F051D">
              <w:rPr>
                <w:rFonts w:ascii="Times New Roman" w:hAnsi="Times New Roman"/>
                <w:bCs/>
                <w:lang w:eastAsia="ja-JP"/>
              </w:rPr>
              <w:t>50</w:t>
            </w:r>
          </w:p>
          <w:p w:rsidR="003E71E4" w:rsidRPr="004F051D" w:rsidRDefault="003E71E4" w:rsidP="003E71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ja-JP"/>
              </w:rPr>
            </w:pPr>
            <w:r w:rsidRPr="004F051D">
              <w:rPr>
                <w:rFonts w:ascii="Times New Roman" w:hAnsi="Times New Roman"/>
                <w:bCs/>
                <w:lang w:eastAsia="ja-JP"/>
              </w:rPr>
              <w:t>30</w:t>
            </w:r>
          </w:p>
        </w:tc>
      </w:tr>
    </w:tbl>
    <w:p w:rsidR="004C55BF" w:rsidRPr="004F051D" w:rsidRDefault="004C55BF" w:rsidP="004C55B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938"/>
        <w:gridCol w:w="1418"/>
      </w:tblGrid>
      <w:tr w:rsidR="004C55BF" w:rsidRPr="004F051D" w:rsidTr="004C55BF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Инструктор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Размер выплаты</w:t>
            </w: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 % )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trike/>
                <w:sz w:val="24"/>
                <w:szCs w:val="24"/>
                <w:lang w:eastAsia="en-US"/>
              </w:rPr>
            </w:pPr>
            <w:proofErr w:type="gramStart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выполнение функций администратора и своевременное размещение информации об учреждении на сайтах (официальном сайте ДОУ, ЭДС, zakupki/qov/ru,  «БАРС.</w:t>
            </w:r>
            <w:proofErr w:type="gramEnd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Электронное дополнительное образование»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 увеличение количества обращений родителей обучающихся за консультациями к специалисту по вопросам решения своих проблем в сравнении с прошлым периодом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ведение документации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профессиональных конкурсах: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всероссийского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регионального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720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разработку развивающих и коррекционных программ образовательной деятельности (мероприятий) с учётом индивидуальных и половозрастных особенностей личности и их использование в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сдаче норм ГТО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ведомственные (отраслевые) награды:</w:t>
            </w:r>
          </w:p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нагрудный знак «Отличник народного просвещения», «Отличник просвещения СССР»,</w:t>
            </w:r>
          </w:p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«Почетный работник общего образования РФ», «Отличник физической культуры и спорта»,</w:t>
            </w:r>
          </w:p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«Заслуженный работник образования Липецкой области»</w:t>
            </w:r>
          </w:p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награды, установленные Приказом </w:t>
            </w:r>
            <w:proofErr w:type="spellStart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России от 01.07.2021 № 400 «О ведомственных наградах Министерства просвещения Российской Федерации»</w:t>
            </w:r>
          </w:p>
          <w:p w:rsidR="004C55BF" w:rsidRPr="004F051D" w:rsidRDefault="00D14A00" w:rsidP="00D14A00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 имеющим звания «Заслуженный учитель РФ», «Народный учитель РФ»)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 грамоту Министерства образования РФ (Министерства просвещения РФ), не имеющим звания и отраслевых наград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положительные результаты мониторинга состояния здоровья воспитанников (показатель заболеваемости воспитанников группы   на уровне или ниже среднего показателя по муниципальному образованию)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использование здоровьесберегающих технологий в учебно-воспитательном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участие  в оформлении помещений дошкольного образовательного учреждения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 работе по благоустройству и оформлению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подготовке и проведении мероприятий, создании пособий, сценариев, костюмов к праздникам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ведение персональной странички на сайте дошкольной образовательной организации, размещение материалов из опыта работы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реализации инновационных проектов и программ, работе стажировочных площадок, ресурсных центров, творческих групп, педагогических профессиональных сообществах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общественных мероприятиях, повышающих имидж учреждения: в социально-значимых акциях (проектах), в профессиональных сообществах, ассоциациях, работа в составе жюри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 наличие призеров, победителей, конкурсов среди воспитанников: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trHeight w:val="2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72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разработку и реализацию дополнительных общеразвивающих программ не менее 2-х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4C55BF" w:rsidRPr="004F051D" w:rsidTr="004C55BF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методической работе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pacing w:val="-4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pacing w:val="-4"/>
                <w:sz w:val="24"/>
                <w:szCs w:val="24"/>
                <w:lang w:eastAsia="en-US"/>
              </w:rPr>
              <w:t>За обобщение и распространение передового педагогического опыта: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trHeight w:val="2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72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D14A00" w:rsidP="004C55BF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Наличие и реализация индивидуального  плана  профессионального развития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D14A00" w:rsidP="004C55BF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 работе консультативного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3E71E4" w:rsidRPr="004F051D" w:rsidTr="00D94F85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D14A00" w:rsidP="003E71E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3E71E4" w:rsidP="003E71E4">
            <w:pPr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За профессиональную адаптацию и стимулирование профессионального роста (для молодых специалистов)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>К молодым специалистам относятся педагогические работники (кроме руководителей):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выпускники учреждений среднего и высшего профессионального образования в возрасте до 35 лет, впервые трудоустроенные на работу в образовательные организации в течение двух лет после завершения обучения и работающие в образовательных организациях города; 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обучающиеся по образовательным программам высшего образования по специальностям и направлениям подготовки «Образование и педагогические науки», успешно прошедшие промежуточную аттестацию не менее чем за три года обучения и допущенные к занятию педагогической деятельностью по основным общеобразовательным программам;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>-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успешно прошедшие промежуточную аттестацию не менее чем за два года обучения и допущенные к занятию педагогической деятельностью по дополнительным общеобразовательным программам</w:t>
            </w:r>
            <w:r w:rsidRPr="004F051D">
              <w:rPr>
                <w:rFonts w:ascii="Times New Roman" w:hAnsi="Times New Roman"/>
                <w:sz w:val="28"/>
                <w:szCs w:val="26"/>
                <w:lang w:eastAsia="en-US"/>
              </w:rPr>
              <w:t>.</w:t>
            </w:r>
          </w:p>
          <w:p w:rsidR="003E71E4" w:rsidRPr="004F051D" w:rsidRDefault="003E71E4" w:rsidP="003E71E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в первые два года работы</w:t>
            </w:r>
          </w:p>
          <w:p w:rsidR="003E71E4" w:rsidRPr="004F051D" w:rsidRDefault="003E71E4" w:rsidP="003E71E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в последующие три года работы</w:t>
            </w:r>
          </w:p>
          <w:p w:rsidR="003E71E4" w:rsidRPr="004F051D" w:rsidRDefault="003E71E4" w:rsidP="003E71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spacing w:after="0"/>
              <w:jc w:val="center"/>
              <w:rPr>
                <w:rFonts w:ascii="Times New Roman" w:hAnsi="Times New Roman"/>
                <w:bCs/>
                <w:lang w:eastAsia="ja-JP"/>
              </w:rPr>
            </w:pPr>
          </w:p>
          <w:p w:rsidR="003E71E4" w:rsidRPr="004F051D" w:rsidRDefault="003E71E4" w:rsidP="003E71E4">
            <w:pPr>
              <w:spacing w:after="0"/>
              <w:jc w:val="center"/>
              <w:rPr>
                <w:rFonts w:ascii="Times New Roman" w:hAnsi="Times New Roman"/>
                <w:bCs/>
                <w:lang w:eastAsia="ja-JP"/>
              </w:rPr>
            </w:pPr>
            <w:r w:rsidRPr="004F051D">
              <w:rPr>
                <w:rFonts w:ascii="Times New Roman" w:hAnsi="Times New Roman"/>
                <w:bCs/>
                <w:lang w:eastAsia="ja-JP"/>
              </w:rPr>
              <w:t>50</w:t>
            </w:r>
          </w:p>
          <w:p w:rsidR="003E71E4" w:rsidRPr="004F051D" w:rsidRDefault="003E71E4" w:rsidP="003E71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ja-JP"/>
              </w:rPr>
            </w:pPr>
            <w:r w:rsidRPr="004F051D">
              <w:rPr>
                <w:rFonts w:ascii="Times New Roman" w:hAnsi="Times New Roman"/>
                <w:bCs/>
                <w:lang w:eastAsia="ja-JP"/>
              </w:rPr>
              <w:t>30</w:t>
            </w:r>
          </w:p>
        </w:tc>
      </w:tr>
    </w:tbl>
    <w:p w:rsidR="004C55BF" w:rsidRPr="004F051D" w:rsidRDefault="004C55BF" w:rsidP="004C55B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938"/>
        <w:gridCol w:w="1418"/>
      </w:tblGrid>
      <w:tr w:rsidR="004C55BF" w:rsidRPr="004F051D" w:rsidTr="004C55BF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Размер выплаты     ( % )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trike/>
                <w:sz w:val="24"/>
                <w:szCs w:val="24"/>
                <w:lang w:eastAsia="en-US"/>
              </w:rPr>
            </w:pPr>
            <w:proofErr w:type="gramStart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выполнение функций администратора и своевременное размещение информации об учреждении на сайтах (официальном сайте ДОУ, ЭДС, zakupki/qov/ru,  «БАРС.</w:t>
            </w:r>
            <w:proofErr w:type="gramEnd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Электронное дополнительное образование»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 увеличение количества обращений родителей обучающихся за консультациями к специалисту по вопросам решения своих проблем в сравнении с прошлым периодом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ведение документации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профессиональных конкурсах: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720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всероссийского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720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регионального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720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разработку развивающих и коррекционных программ образовательной деятельности (мероприятий) с учётом индивидуальных и половозрастных особенностей личности и их использование в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сдаче норм ГТО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ведомственные (отраслевые) награды:</w:t>
            </w:r>
          </w:p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нагрудный знак «Отличник народного просвещения», «Отличник просвещения СССР»,</w:t>
            </w:r>
          </w:p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«Почетный работник общего образования РФ», «Отличник физической культуры и спорта»,</w:t>
            </w:r>
          </w:p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«Заслуженный работник образования Липецкой области»</w:t>
            </w:r>
          </w:p>
          <w:p w:rsidR="00D14A00" w:rsidRPr="004F051D" w:rsidRDefault="00D14A00" w:rsidP="00D14A00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награды, установленные Приказом </w:t>
            </w:r>
            <w:proofErr w:type="spellStart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России от 01.07.2021 № 400 «О ведомственных наградах Министерства просвещения Российской Федерации»</w:t>
            </w:r>
          </w:p>
          <w:p w:rsidR="004C55BF" w:rsidRPr="004F051D" w:rsidRDefault="00D14A00" w:rsidP="00D14A00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 имеющим звания «Заслуженный учитель РФ», «Народный учитель РФ»)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 грамоту Министерства образования РФ (Министерства просвещения РФ), не имеющим звания и отраслевых наград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использование здоровьесберегающих технологий в учебно-воспитательном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участие  в оформлении помещений дошкольного образовательного учреждения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 работе по благоустройству и оформлению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подготовке и проведении мероприятий, создании пособий, сценариев, костюмов к праздникам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ведение персональной странички на сайте дошкольной образовательной организации, размещение материалов из опыта работы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реализации инновационных проектов и программ, работе стажировочных площадок, ресурсных центров, творческих групп, педагогических профессиональных сообществах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общественных мероприятиях, повышающих имидж учреждения: в социально-значимых акциях (проектах), в профессиональных сообществах, ассоциациях, работа в составе жюри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 наличие призеров, победителей, конкурсов среди воспитанников: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36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720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разработку и реализацию дополнительных общеразвивающих программ не менее 2-х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участие в методической работе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D14A00" w:rsidP="004C55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pacing w:val="-4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pacing w:val="-4"/>
                <w:sz w:val="24"/>
                <w:szCs w:val="24"/>
                <w:lang w:eastAsia="en-US"/>
              </w:rPr>
              <w:t>За обобщение и распространение передового педагогического опыта: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C55BF" w:rsidRPr="004F051D" w:rsidTr="004C55B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D14A00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Наличие и реализация индивидуального  плана  профессионального развития педагога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C55BF" w:rsidRPr="004F051D" w:rsidTr="004C5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 работе консультативного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tabs>
                <w:tab w:val="left" w:pos="490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3E71E4" w:rsidRPr="004F051D" w:rsidTr="00D9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3E71E4" w:rsidP="003E71E4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</w:t>
            </w:r>
            <w:r w:rsidR="00D14A00" w:rsidRPr="004F05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3E71E4" w:rsidP="003E71E4">
            <w:pPr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За профессиональную адаптацию и стимулирование профессионального роста (для молодых специалистов)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>К молодым специалистам относятся педагогические работники (кроме руководителей):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выпускники учреждений среднего и высшего профессионального образования в возрасте до 35 лет, впервые трудоустроенные на работу в образовательные организации в течение двух лет после завершения обучения и работающие в образовательных организациях города; 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обучающиеся по образовательным программам высшего образования по специальностям и направлениям подготовки «Образование и педагогические науки», успешно прошедшие промежуточную аттестацию не менее чем за три года обучения и допущенные к занятию педагогической деятельностью по основным общеобразовательным программам;</w:t>
            </w:r>
          </w:p>
          <w:p w:rsidR="003E71E4" w:rsidRPr="004F051D" w:rsidRDefault="003E71E4" w:rsidP="003E71E4">
            <w:pPr>
              <w:jc w:val="both"/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4F051D">
              <w:rPr>
                <w:rFonts w:ascii="Times New Roman" w:hAnsi="Times New Roman"/>
                <w:sz w:val="20"/>
                <w:szCs w:val="20"/>
                <w:lang w:eastAsia="en-US"/>
              </w:rPr>
              <w:t>-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успешно прошедшие промежуточную аттестацию не менее чем за два года обучения и допущенные к занятию педагогической деятельностью по дополнительным общеобразовательным программам</w:t>
            </w:r>
            <w:r w:rsidRPr="004F051D">
              <w:rPr>
                <w:rFonts w:ascii="Times New Roman" w:hAnsi="Times New Roman"/>
                <w:sz w:val="28"/>
                <w:szCs w:val="26"/>
                <w:lang w:eastAsia="en-US"/>
              </w:rPr>
              <w:t>.</w:t>
            </w:r>
          </w:p>
          <w:p w:rsidR="003E71E4" w:rsidRPr="004F051D" w:rsidRDefault="003E71E4" w:rsidP="003E71E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в первые два года работы</w:t>
            </w:r>
          </w:p>
          <w:p w:rsidR="003E71E4" w:rsidRPr="004F051D" w:rsidRDefault="003E71E4" w:rsidP="003E71E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4F051D">
              <w:rPr>
                <w:rFonts w:ascii="Times New Roman" w:hAnsi="Times New Roman"/>
                <w:lang w:eastAsia="en-US"/>
              </w:rPr>
              <w:t>в последующие три года работы</w:t>
            </w:r>
          </w:p>
          <w:p w:rsidR="003E71E4" w:rsidRPr="004F051D" w:rsidRDefault="003E71E4" w:rsidP="003E71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</w:p>
          <w:p w:rsidR="003E71E4" w:rsidRPr="004F051D" w:rsidRDefault="003E71E4" w:rsidP="003E71E4">
            <w:pPr>
              <w:spacing w:after="0"/>
              <w:jc w:val="center"/>
              <w:rPr>
                <w:rFonts w:ascii="Times New Roman" w:hAnsi="Times New Roman"/>
                <w:bCs/>
                <w:lang w:eastAsia="ja-JP"/>
              </w:rPr>
            </w:pPr>
            <w:r w:rsidRPr="004F051D">
              <w:rPr>
                <w:rFonts w:ascii="Times New Roman" w:hAnsi="Times New Roman"/>
                <w:bCs/>
                <w:lang w:eastAsia="ja-JP"/>
              </w:rPr>
              <w:t>50</w:t>
            </w:r>
          </w:p>
          <w:p w:rsidR="003E71E4" w:rsidRPr="004F051D" w:rsidRDefault="003E71E4" w:rsidP="003E71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ja-JP"/>
              </w:rPr>
            </w:pPr>
            <w:r w:rsidRPr="004F051D">
              <w:rPr>
                <w:rFonts w:ascii="Times New Roman" w:hAnsi="Times New Roman"/>
                <w:bCs/>
                <w:lang w:eastAsia="ja-JP"/>
              </w:rPr>
              <w:t>30</w:t>
            </w:r>
          </w:p>
        </w:tc>
      </w:tr>
    </w:tbl>
    <w:p w:rsidR="004C55BF" w:rsidRPr="004F051D" w:rsidRDefault="004C55BF" w:rsidP="004C55BF">
      <w:pPr>
        <w:widowControl w:val="0"/>
        <w:tabs>
          <w:tab w:val="left" w:pos="149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4C55BF" w:rsidRPr="004F051D" w:rsidRDefault="004C55BF" w:rsidP="007B2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4F051D">
        <w:rPr>
          <w:rFonts w:ascii="Times New Roman" w:eastAsia="Times New Roman" w:hAnsi="Times New Roman" w:cs="Times New Roman"/>
          <w:spacing w:val="1"/>
          <w:sz w:val="28"/>
          <w:szCs w:val="24"/>
        </w:rPr>
        <w:t>Оценка выполнения утвержденных показателей результативности работы педагогических работников осуществляется два раза в год: в августе – по итогам второго полугодия предыдущего учебного года, в январе – по итогам первого полугодия текущего учебного года</w:t>
      </w:r>
      <w:r w:rsidRPr="004F051D">
        <w:rPr>
          <w:rFonts w:ascii="Times New Roman" w:eastAsia="Times New Roman" w:hAnsi="Times New Roman" w:cs="Times New Roman"/>
          <w:iCs/>
          <w:sz w:val="28"/>
          <w:szCs w:val="24"/>
        </w:rPr>
        <w:t xml:space="preserve"> рабочей комиссией образовательного учреждения, созданной для этих целей, с участием органа государственно-общественного самоуправления образовательного учреждения и</w:t>
      </w:r>
      <w:r w:rsidRPr="004F051D">
        <w:rPr>
          <w:rFonts w:ascii="Times New Roman" w:eastAsia="Times New Roman" w:hAnsi="Times New Roman" w:cs="Times New Roman"/>
          <w:sz w:val="28"/>
          <w:szCs w:val="24"/>
        </w:rPr>
        <w:t xml:space="preserve"> выборного органа первичной профсоюзной организации (при его отсутствии  иного представительного органа работников).    </w:t>
      </w:r>
    </w:p>
    <w:p w:rsidR="004C55BF" w:rsidRPr="004F051D" w:rsidRDefault="004C55BF" w:rsidP="004C55BF">
      <w:pPr>
        <w:widowControl w:val="0"/>
        <w:shd w:val="clear" w:color="auto" w:fill="FFFFFF"/>
        <w:tabs>
          <w:tab w:val="left" w:pos="708"/>
          <w:tab w:val="left" w:pos="115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F051D">
        <w:rPr>
          <w:rFonts w:ascii="Times New Roman" w:eastAsia="Times New Roman" w:hAnsi="Times New Roman" w:cs="Times New Roman"/>
          <w:sz w:val="28"/>
          <w:szCs w:val="24"/>
        </w:rPr>
        <w:t xml:space="preserve">    Каждый педагогический работник учреждения представляет в рабочую комиссию аналитическую справку о работе по выполнению критериев и показателей за соответствующий период. За период работы с января по август аналитическая справка представляется к 5 сентября, за сентябрь-декабрь – к 25 декабря. Аналитическая справка должна содержать текстовую часть (краткий анализ работы с приведением конкретных цифр, процентов, фамилий учащихся и др.) и анализ выполнения утвержденных показателей. </w:t>
      </w:r>
    </w:p>
    <w:p w:rsidR="004C55BF" w:rsidRPr="004F051D" w:rsidRDefault="004C55BF" w:rsidP="004C55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Для регистрации входящих и исходящих документов рабочая комиссия оформляет журнал регистрации входящих и исходящих документов, который пронумеровывается и прошнуровывается ответственным работником, на последней странице журнала производится надпись: «В данном журнале пронумеровано и прошнуровано (указывается количество страниц) страниц»,  </w:t>
      </w:r>
      <w:proofErr w:type="gramStart"/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>который</w:t>
      </w:r>
      <w:proofErr w:type="gramEnd"/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 находится на ответственном хранении у председателя рабочей комиссии.   Журнал заверяется подписью руководителя образовательного учреждения и печатью. При изменении состава рабочей комиссии и председателя указанный журнал и соответствующие документы передаются новому составу рабочей комиссии по акту приема-передачи документов. </w:t>
      </w: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lastRenderedPageBreak/>
        <w:t xml:space="preserve">Наименование журнала вносится в перечень номенклатуры дел образовательного учреждения. </w:t>
      </w:r>
    </w:p>
    <w:p w:rsidR="004C55BF" w:rsidRPr="004F051D" w:rsidRDefault="004C55BF" w:rsidP="004C5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F051D">
        <w:rPr>
          <w:rFonts w:ascii="Times New Roman" w:eastAsia="Times New Roman" w:hAnsi="Times New Roman" w:cs="Times New Roman"/>
          <w:sz w:val="28"/>
          <w:szCs w:val="24"/>
        </w:rPr>
        <w:t xml:space="preserve">Результаты оценки оформляются оценочными листами утвержденной формы по каждому педагогическому работнику (приложение № 1). Оценочные листы составляются педагогическими работниками в одном экземпляре. На основе результатов оценочных листов составляется сводный оценочный лист (приложение № 2). Результаты оценки заносятся в протокол утверждения сводного оценочного листа выполнения утвержденных показателей результативности работы педагогических работников учреждения на соответствующий период. </w:t>
      </w:r>
    </w:p>
    <w:p w:rsidR="004C55BF" w:rsidRPr="004F051D" w:rsidRDefault="004C55BF" w:rsidP="004C55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>Протокол составляется в одном экземпляре и подписывается председателем и членами рабочей комиссии с указанием фамилии, имени, отчества председателя и членов рабочей комиссии, номера и даты. В случае запроса педагогического работника о выдаче копии оценочного листа, ему выдается копия оценочного листа, заверенная подписью руководителя  учреждения и печатью.</w:t>
      </w:r>
    </w:p>
    <w:p w:rsidR="004C55BF" w:rsidRPr="004F051D" w:rsidRDefault="004C55BF" w:rsidP="004C55BF">
      <w:pPr>
        <w:spacing w:after="0" w:line="240" w:lineRule="auto"/>
        <w:jc w:val="both"/>
        <w:rPr>
          <w:rFonts w:ascii="Times New Roman" w:eastAsiaTheme="minorHAnsi" w:hAnsi="Times New Roman"/>
          <w:spacing w:val="1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ab/>
        <w:t>Руководитель учреждения копию протокола с листом согласования (приложение № 3) и сопроводительным письмом передает для рассмотрения и согласования в орган государственно-общественного самоуправления и выборный орган первичной профсоюзной организации (при его отсутствии в иной представительный орган работников</w:t>
      </w:r>
      <w:r w:rsidRPr="004F051D">
        <w:rPr>
          <w:rFonts w:ascii="Times New Roman" w:eastAsiaTheme="minorHAnsi" w:hAnsi="Times New Roman"/>
          <w:spacing w:val="1"/>
          <w:sz w:val="28"/>
          <w:szCs w:val="24"/>
          <w:lang w:eastAsia="en-US"/>
        </w:rPr>
        <w:t>).</w:t>
      </w:r>
    </w:p>
    <w:p w:rsidR="004C55BF" w:rsidRPr="004F051D" w:rsidRDefault="004C55BF" w:rsidP="004C55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>В листе согласования протокола председатель органа государственно-общественного самоуправления и председатель выборного органа первичной профсоюзной организации (при отсутствии иного представительного органа работников) ставят свои подписи и дату согласования и передают в  учреждение.</w:t>
      </w:r>
    </w:p>
    <w:p w:rsidR="004C55BF" w:rsidRPr="004F051D" w:rsidRDefault="004C55BF" w:rsidP="004C55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После получения листа согласования протокола с органом государственно-общественного самоуправления и выборным органом первичной профсоюзной организации (при его отсутствии иного представительного органа работников) руководитель учреждения издает приказ о выплатах за </w:t>
      </w:r>
      <w:r w:rsidR="00DA0C73"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интенсивность, </w:t>
      </w: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высокие результаты </w:t>
      </w:r>
      <w:r w:rsidR="003867C8" w:rsidRPr="004F051D">
        <w:rPr>
          <w:rFonts w:ascii="Times New Roman" w:eastAsiaTheme="minorHAnsi" w:hAnsi="Times New Roman"/>
          <w:sz w:val="28"/>
          <w:szCs w:val="24"/>
          <w:lang w:eastAsia="en-US"/>
        </w:rPr>
        <w:t>работы</w:t>
      </w: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 педагогическим работникам учреждения за соответствующий период и передает его с приложением оригиналов протокола и оценочных листов в бухгалтерию для их начисления. </w:t>
      </w:r>
    </w:p>
    <w:p w:rsidR="004C55BF" w:rsidRPr="004F051D" w:rsidRDefault="004C55BF" w:rsidP="004C55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>При недостаточности (экономии) средств по фонду оплаты труда показатели на установление выплат стимулирующего характера за</w:t>
      </w:r>
      <w:r w:rsidR="00DA0C73"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 интенсивность,</w:t>
      </w: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 высокие </w:t>
      </w:r>
      <w:r w:rsidR="003867C8" w:rsidRPr="004F051D">
        <w:rPr>
          <w:rFonts w:ascii="Times New Roman" w:eastAsiaTheme="minorHAnsi" w:hAnsi="Times New Roman"/>
          <w:sz w:val="28"/>
          <w:szCs w:val="24"/>
          <w:lang w:eastAsia="en-US"/>
        </w:rPr>
        <w:t>результаты</w:t>
      </w: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3867C8" w:rsidRPr="004F051D">
        <w:rPr>
          <w:rFonts w:ascii="Times New Roman" w:eastAsiaTheme="minorHAnsi" w:hAnsi="Times New Roman"/>
          <w:sz w:val="28"/>
          <w:szCs w:val="24"/>
          <w:lang w:eastAsia="en-US"/>
        </w:rPr>
        <w:t>работы</w:t>
      </w: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 могут корректироваться, размер выплат и процент пропорционально уменьшается (увеличивается).</w:t>
      </w:r>
    </w:p>
    <w:p w:rsidR="004C55BF" w:rsidRPr="004F051D" w:rsidRDefault="004C55BF" w:rsidP="004C55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В случае несогласия работника с результатами оценки в течение </w:t>
      </w:r>
      <w:r w:rsidRPr="004F051D">
        <w:rPr>
          <w:rFonts w:ascii="Times New Roman" w:eastAsiaTheme="minorHAnsi" w:hAnsi="Times New Roman"/>
          <w:iCs/>
          <w:sz w:val="28"/>
          <w:szCs w:val="24"/>
          <w:lang w:eastAsia="en-US"/>
        </w:rPr>
        <w:t>5 дней</w:t>
      </w: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 с момента ознакомления его с оценочным листом с его баллами, работник вправе подать, а комиссия обязана принять обоснованное письменное заявление о несогласии с оценкой результативности его профессиональной деятельности. </w:t>
      </w:r>
    </w:p>
    <w:p w:rsidR="004C55BF" w:rsidRPr="004F051D" w:rsidRDefault="004C55BF" w:rsidP="004C55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Основанием для подачи такого заявления может быть только факт (факты) нарушения установленных настоящими рекомендациями  норм, а </w:t>
      </w: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lastRenderedPageBreak/>
        <w:t xml:space="preserve">также технические ошибки при работе с текстами, таблицами, цифровыми данными и т.п. </w:t>
      </w:r>
    </w:p>
    <w:p w:rsidR="004C55BF" w:rsidRPr="004F051D" w:rsidRDefault="004C55BF" w:rsidP="004C55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Апелляции работников образовательного учреждения по другим основаниям комиссией не принимаются и не рассматриваются. </w:t>
      </w:r>
    </w:p>
    <w:p w:rsidR="004C55BF" w:rsidRPr="004F051D" w:rsidRDefault="004C55BF" w:rsidP="004C55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Комиссия обязана осуществить проверку обоснованности заявления педагогического работника учреждения и дать ему ответ по результатам проверки в </w:t>
      </w:r>
      <w:r w:rsidRPr="004F051D">
        <w:rPr>
          <w:rFonts w:ascii="Times New Roman" w:eastAsiaTheme="minorHAnsi" w:hAnsi="Times New Roman"/>
          <w:iCs/>
          <w:sz w:val="28"/>
          <w:szCs w:val="24"/>
          <w:lang w:eastAsia="en-US"/>
        </w:rPr>
        <w:t>течение 5 дней</w:t>
      </w: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 после принятия заявления.  В случае установления в ходе проверки факта нарушения норм настоящих рекомендаций, повлекшего ошибочную оценку профессиональной деятельности педагогического работника, выраженную в оценочных баллах, комиссия принимает меры для исправления допущенного ошибочного оценивания. </w:t>
      </w:r>
    </w:p>
    <w:p w:rsidR="004C55BF" w:rsidRPr="004F051D" w:rsidRDefault="004C55BF" w:rsidP="004C55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По истечении </w:t>
      </w:r>
      <w:r w:rsidRPr="004F051D">
        <w:rPr>
          <w:rFonts w:ascii="Times New Roman" w:eastAsiaTheme="minorHAnsi" w:hAnsi="Times New Roman"/>
          <w:iCs/>
          <w:sz w:val="28"/>
          <w:szCs w:val="24"/>
          <w:lang w:eastAsia="en-US"/>
        </w:rPr>
        <w:t>10 дней</w:t>
      </w:r>
      <w:r w:rsidRPr="004F051D">
        <w:rPr>
          <w:rFonts w:ascii="Times New Roman" w:eastAsiaTheme="minorHAnsi" w:hAnsi="Times New Roman"/>
          <w:sz w:val="28"/>
          <w:szCs w:val="24"/>
          <w:lang w:eastAsia="en-US"/>
        </w:rPr>
        <w:t xml:space="preserve"> после заседания комиссии решение комиссии об утверждении оценочного листа вступает в силу.</w:t>
      </w:r>
    </w:p>
    <w:p w:rsidR="00E42E29" w:rsidRPr="004F051D" w:rsidRDefault="00E42E29" w:rsidP="004C55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4C55BF" w:rsidRPr="004F051D" w:rsidRDefault="004C55BF" w:rsidP="003867C8">
      <w:pPr>
        <w:pStyle w:val="a3"/>
        <w:numPr>
          <w:ilvl w:val="1"/>
          <w:numId w:val="3"/>
        </w:numPr>
        <w:spacing w:before="60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051D">
        <w:rPr>
          <w:rFonts w:ascii="Times New Roman" w:eastAsia="Times New Roman" w:hAnsi="Times New Roman" w:cs="Times New Roman"/>
          <w:b/>
          <w:sz w:val="28"/>
          <w:szCs w:val="24"/>
        </w:rPr>
        <w:t>Выплаты за наличие государственных наград и учёной степени устанавливаются в следующих размерах.</w:t>
      </w:r>
    </w:p>
    <w:p w:rsidR="004C55BF" w:rsidRPr="004F051D" w:rsidRDefault="004C55BF" w:rsidP="003867C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Выплата за наличие государственной, областной награды – почетного звания «Заслуженный», ученой степени кандидата наук и работающим по</w:t>
      </w:r>
      <w:r w:rsidR="003867C8" w:rsidRPr="004F0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соответствующему профилю устанавливается в размере 25 % должностного</w:t>
      </w:r>
    </w:p>
    <w:p w:rsidR="004C55BF" w:rsidRPr="004F051D" w:rsidRDefault="004C55BF" w:rsidP="003867C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оклада, ставки заработной платы (включая установленный повышающий коэффициент).</w:t>
      </w:r>
    </w:p>
    <w:p w:rsidR="004C55BF" w:rsidRPr="004F051D" w:rsidRDefault="004C55BF" w:rsidP="003867C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Выплата за наличие государственной, областной награды - почетного</w:t>
      </w:r>
    </w:p>
    <w:p w:rsidR="004C55BF" w:rsidRPr="004F051D" w:rsidRDefault="004C55BF" w:rsidP="00386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звания «Народный», ученой степе</w:t>
      </w:r>
      <w:r w:rsidR="003867C8" w:rsidRPr="004F051D">
        <w:rPr>
          <w:rFonts w:ascii="Times New Roman" w:eastAsia="Times New Roman" w:hAnsi="Times New Roman" w:cs="Times New Roman"/>
          <w:sz w:val="28"/>
          <w:szCs w:val="28"/>
        </w:rPr>
        <w:t xml:space="preserve">ни доктора наук и работающим по 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соответствующему профилю устанавливается в размере 40 % должностного</w:t>
      </w:r>
    </w:p>
    <w:p w:rsidR="004C55BF" w:rsidRPr="004F051D" w:rsidRDefault="004C55BF" w:rsidP="003867C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оклада, ставки заработной платы (в</w:t>
      </w:r>
      <w:r w:rsidR="003867C8" w:rsidRPr="004F051D">
        <w:rPr>
          <w:rFonts w:ascii="Times New Roman" w:eastAsia="Times New Roman" w:hAnsi="Times New Roman" w:cs="Times New Roman"/>
          <w:sz w:val="28"/>
          <w:szCs w:val="28"/>
        </w:rPr>
        <w:t xml:space="preserve">ключая установленный повышающий 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коэффициент).</w:t>
      </w:r>
    </w:p>
    <w:p w:rsidR="004C55BF" w:rsidRPr="004F051D" w:rsidRDefault="004C55BF" w:rsidP="003867C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При наличии нескольких почетных званий и ученой степени выплата к</w:t>
      </w:r>
    </w:p>
    <w:p w:rsidR="004C55BF" w:rsidRPr="004F051D" w:rsidRDefault="004C55BF" w:rsidP="003867C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должностному окладу, ставке заработной платы (включая установленный</w:t>
      </w:r>
      <w:r w:rsidR="003867C8" w:rsidRPr="004F0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повышающий коэффициент) устанавливается по одному из оснований,</w:t>
      </w:r>
      <w:r w:rsidR="003867C8" w:rsidRPr="004F0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предусматривающему более высокий размер, вне зависимости от количества</w:t>
      </w:r>
      <w:r w:rsidR="003867C8" w:rsidRPr="004F0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званий, наград и ученых степеней.</w:t>
      </w:r>
    </w:p>
    <w:p w:rsidR="007B2AA9" w:rsidRPr="004F051D" w:rsidRDefault="007B2AA9" w:rsidP="007B2AA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Выплаты за наличие квалификационной категории </w:t>
      </w:r>
      <w:r w:rsidRPr="004F051D">
        <w:rPr>
          <w:rFonts w:ascii="Times New Roman" w:eastAsia="Times New Roman" w:hAnsi="Times New Roman" w:cs="Times New Roman"/>
          <w:sz w:val="28"/>
          <w:szCs w:val="28"/>
        </w:rPr>
        <w:t>(за исключением педагогических работников, указанных в таблице 5 приложения 1 к Положению «Об оплате труда работников муниципальных учреждений городского округа город Елец», принятому решением Совета депутатов городского округа город Елец от 22.12.2017 № 29) устанавливаются в следующих размерах:</w:t>
      </w:r>
    </w:p>
    <w:p w:rsidR="004C55BF" w:rsidRPr="004F051D" w:rsidRDefault="007B2AA9" w:rsidP="007B2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- высшая квалификационная категория – в размере 25 % должностного оклада, ставки заработной платы</w:t>
      </w:r>
      <w:r w:rsidR="00A552D4" w:rsidRPr="004F05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52D4" w:rsidRPr="004F051D" w:rsidRDefault="00A552D4" w:rsidP="007B2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- первая квалификационная категория – в размере 10% должностного оклада, ставки заработной платы.</w:t>
      </w:r>
    </w:p>
    <w:p w:rsidR="004C55BF" w:rsidRPr="004F051D" w:rsidRDefault="004C55BF" w:rsidP="003867C8">
      <w:pPr>
        <w:numPr>
          <w:ilvl w:val="1"/>
          <w:numId w:val="3"/>
        </w:numPr>
        <w:tabs>
          <w:tab w:val="left" w:pos="720"/>
          <w:tab w:val="left" w:leader="underscore" w:pos="4258"/>
          <w:tab w:val="left" w:pos="9498"/>
        </w:tabs>
        <w:spacing w:before="60" w:after="0" w:line="240" w:lineRule="auto"/>
        <w:ind w:right="5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4F051D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Ежемесячные выплаты за выслугу лет:</w:t>
      </w:r>
    </w:p>
    <w:p w:rsidR="004C55BF" w:rsidRPr="004F051D" w:rsidRDefault="003867C8" w:rsidP="004C55BF">
      <w:pPr>
        <w:tabs>
          <w:tab w:val="left" w:pos="72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        </w:t>
      </w:r>
      <w:r w:rsidR="004C55BF"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- руководителю  и заместителю руководителя устанавливаются в процентах к должностному окладу в следующих размерах:</w:t>
      </w:r>
    </w:p>
    <w:p w:rsidR="004C55BF" w:rsidRPr="004F051D" w:rsidRDefault="004C55BF" w:rsidP="004C55BF">
      <w:pPr>
        <w:tabs>
          <w:tab w:val="left" w:pos="145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– от 1 до 5 лет     – 10%</w:t>
      </w:r>
    </w:p>
    <w:p w:rsidR="004C55BF" w:rsidRPr="004F051D" w:rsidRDefault="004C55BF" w:rsidP="004C55BF">
      <w:pPr>
        <w:tabs>
          <w:tab w:val="left" w:pos="145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lastRenderedPageBreak/>
        <w:t>– от 5 до 10 лет   – 20%</w:t>
      </w:r>
    </w:p>
    <w:p w:rsidR="004C55BF" w:rsidRPr="004F051D" w:rsidRDefault="004C55BF" w:rsidP="004C55BF">
      <w:pPr>
        <w:tabs>
          <w:tab w:val="left" w:pos="145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– от 10 до 15 лет – 25%</w:t>
      </w:r>
    </w:p>
    <w:p w:rsidR="004C55BF" w:rsidRPr="004F051D" w:rsidRDefault="004C55BF" w:rsidP="004C55BF">
      <w:pPr>
        <w:tabs>
          <w:tab w:val="left" w:pos="145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– свыше 15 лет    – 30%</w:t>
      </w:r>
    </w:p>
    <w:p w:rsidR="004C55BF" w:rsidRPr="004F051D" w:rsidRDefault="004C55BF" w:rsidP="004C55BF">
      <w:pPr>
        <w:tabs>
          <w:tab w:val="left" w:pos="145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</w:t>
      </w:r>
      <w:r w:rsidR="003867C8"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     </w:t>
      </w: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При установлении выплаты за выслугу лет учитываются периоды:</w:t>
      </w:r>
    </w:p>
    <w:p w:rsidR="004C55BF" w:rsidRPr="004F051D" w:rsidRDefault="004C55BF" w:rsidP="004C55BF">
      <w:pPr>
        <w:tabs>
          <w:tab w:val="left" w:pos="145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- замещения государственных должностей и должностей государственной службы Российской Федерации;</w:t>
      </w:r>
    </w:p>
    <w:p w:rsidR="004C55BF" w:rsidRPr="004F051D" w:rsidRDefault="004C55BF" w:rsidP="004C55BF">
      <w:pPr>
        <w:tabs>
          <w:tab w:val="left" w:pos="145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- замещения  муниципальных должностей и должностей муниципальной службы Российской Федерации;</w:t>
      </w:r>
    </w:p>
    <w:p w:rsidR="004C55BF" w:rsidRPr="004F051D" w:rsidRDefault="004C55BF" w:rsidP="004C55BF">
      <w:pPr>
        <w:tabs>
          <w:tab w:val="left" w:pos="145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- работы на выборных должностях на постоянной основе в органах государственной власти и органах местного самоуправления;</w:t>
      </w:r>
    </w:p>
    <w:p w:rsidR="004C55BF" w:rsidRPr="004F051D" w:rsidRDefault="004C55BF" w:rsidP="004C55BF">
      <w:pPr>
        <w:tabs>
          <w:tab w:val="left" w:pos="145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-   работы в соответствующей отрасли или по специальности;</w:t>
      </w:r>
    </w:p>
    <w:p w:rsidR="004C55BF" w:rsidRPr="004F051D" w:rsidRDefault="004C55BF" w:rsidP="004C55BF">
      <w:pPr>
        <w:tabs>
          <w:tab w:val="left" w:pos="145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- работы на соответствующих должностях  в государственных и муниципальных учреждениях.</w:t>
      </w:r>
    </w:p>
    <w:p w:rsidR="007B2AA9" w:rsidRPr="004F051D" w:rsidRDefault="007B2AA9" w:rsidP="004C55BF">
      <w:pPr>
        <w:tabs>
          <w:tab w:val="left" w:pos="145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</w:p>
    <w:p w:rsidR="00E42E29" w:rsidRPr="004F051D" w:rsidRDefault="00E42E29" w:rsidP="004C55BF">
      <w:pPr>
        <w:tabs>
          <w:tab w:val="left" w:pos="1450"/>
          <w:tab w:val="left" w:leader="underscore" w:pos="4258"/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</w:p>
    <w:p w:rsidR="004C55BF" w:rsidRPr="004F051D" w:rsidRDefault="004C55BF" w:rsidP="003867C8">
      <w:pPr>
        <w:tabs>
          <w:tab w:val="left" w:pos="993"/>
          <w:tab w:val="left" w:pos="9498"/>
        </w:tabs>
        <w:spacing w:after="0" w:line="240" w:lineRule="auto"/>
        <w:ind w:right="50"/>
        <w:jc w:val="center"/>
        <w:rPr>
          <w:rFonts w:ascii="Times New Roman" w:eastAsiaTheme="minorHAnsi" w:hAnsi="Times New Roman" w:cs="Times New Roman"/>
          <w:b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b/>
          <w:sz w:val="28"/>
          <w:szCs w:val="24"/>
          <w:shd w:val="clear" w:color="auto" w:fill="FFFFFF"/>
          <w:lang w:eastAsia="en-US"/>
        </w:rPr>
        <w:t>5.</w:t>
      </w:r>
      <w:r w:rsidR="007B2AA9" w:rsidRPr="004F051D">
        <w:rPr>
          <w:rFonts w:ascii="Times New Roman" w:eastAsiaTheme="minorHAnsi" w:hAnsi="Times New Roman" w:cs="Times New Roman"/>
          <w:b/>
          <w:sz w:val="28"/>
          <w:szCs w:val="24"/>
          <w:shd w:val="clear" w:color="auto" w:fill="FFFFFF"/>
          <w:lang w:eastAsia="en-US"/>
        </w:rPr>
        <w:t>6</w:t>
      </w:r>
      <w:r w:rsidRPr="004F051D">
        <w:rPr>
          <w:rFonts w:ascii="Times New Roman" w:eastAsiaTheme="minorHAnsi" w:hAnsi="Times New Roman" w:cs="Times New Roman"/>
          <w:b/>
          <w:sz w:val="28"/>
          <w:szCs w:val="24"/>
          <w:shd w:val="clear" w:color="auto" w:fill="FFFFFF"/>
          <w:lang w:eastAsia="en-US"/>
        </w:rPr>
        <w:t>. премии по итогам работы  за квартал руководителям, их заместителям:</w:t>
      </w:r>
    </w:p>
    <w:p w:rsidR="003867C8" w:rsidRPr="004F051D" w:rsidRDefault="003867C8" w:rsidP="003867C8">
      <w:pPr>
        <w:tabs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       - за счет средств, предусмотренных на оплату труда планом финансово-хозяйственной деятельности учреждения, выплачиваются в размере не более 6 должностных окладов в год с учетом выплат компенсационного и стимулирующего характера;</w:t>
      </w:r>
    </w:p>
    <w:p w:rsidR="003867C8" w:rsidRPr="004F051D" w:rsidRDefault="003867C8" w:rsidP="003867C8">
      <w:pPr>
        <w:tabs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        Размер премии руководителю зависит  от количества баллов, полученных по результатам оценки деятельности муниципального учреждения, на основании целевых показателей эффективности и результативности  деятельности муниципального учреждения за квартал.</w:t>
      </w:r>
    </w:p>
    <w:p w:rsidR="003867C8" w:rsidRPr="004F051D" w:rsidRDefault="003867C8" w:rsidP="003867C8">
      <w:pPr>
        <w:tabs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        Целевые показатели эффективности и результативности  деятельности муниципального учреждения и его руководителя, а также порядок оценки эффективности устанавливаются правовым актом администрации городского округа  город  Елец.</w:t>
      </w:r>
    </w:p>
    <w:p w:rsidR="004C55BF" w:rsidRPr="004F051D" w:rsidRDefault="003867C8" w:rsidP="003867C8">
      <w:pPr>
        <w:tabs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         Размер премии заместителю руководителя устанавливается приказом руководителя и зависит  от количества баллов, полученных по результатам оценки деятельности муниципального учреждения, на основании целевых показателей эффективности и результативности  деятельности муниципального учреждения  и заместителя руководителя  за квартал и утверждается настоящим Положением:</w:t>
      </w:r>
    </w:p>
    <w:p w:rsidR="00E42E29" w:rsidRPr="004F051D" w:rsidRDefault="00E42E29" w:rsidP="003867C8">
      <w:pPr>
        <w:tabs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4436"/>
        <w:gridCol w:w="1560"/>
        <w:gridCol w:w="1559"/>
        <w:gridCol w:w="1276"/>
      </w:tblGrid>
      <w:tr w:rsidR="004C55BF" w:rsidRPr="004F051D" w:rsidTr="004C55BF">
        <w:tc>
          <w:tcPr>
            <w:tcW w:w="9640" w:type="dxa"/>
            <w:gridSpan w:val="5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FFFFFF"/>
                <w:lang w:eastAsia="en-US"/>
              </w:rPr>
              <w:t>Заместитель заведующего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Норматив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Оценка в баллах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Результаты выполнения требований ФГОС  дошкольного  образования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Выполнение ООП ДОУ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C55BF" w:rsidRPr="004F051D" w:rsidTr="004C55BF">
        <w:trPr>
          <w:trHeight w:val="548"/>
        </w:trPr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Реализация программ дополнительного образования (кружки)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     отсутствие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    не менее 2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Руководство работой консультативного пункта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     отсутствие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Создание безопасных условий в группах, кабинетах для организации образовательного процесса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нарушение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Соответствие предметно-пространственной развивающей среды в группах, кабинетах ФГОС 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нарушение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Соответствие рабочих программ педагогов основной образовательной программе дошкольного образования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нарушение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Руководство работой творческой группы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отсутствие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Руководство школой передового опыта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отсутствие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передового педагоги-ческого опыта через организацию работы городс-ких и внутрисадовских мето-дических объединений, откры-тые мероприятия, встречи, конкурсы, размещение инфор-мации на официальном сайте в сети Интернет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отсутствие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Работа со студентами и молодыми специалистами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Функционирование системы государст-венно – общественного управления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отсутствие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    (не менее 2)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Эффективность обеспечения условий, направленных на здоровьесбережение и безопасность участников образователь-ного процесса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отсутствие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Посещаемость детей ДОУ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 менее 75%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Информационная открытость (сайт ДОУ)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нарушение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Реализация программ, направленных на работу с одаренными детьми (участие воспитанников в конкурсах муници-пального и регионального уровней)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 менее 10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Реализация программ по сохранению и укреплению здоровья детей (участие воспитанников в спортивных мероприятиях муниципального, регионального уровней)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 менее 10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дополнительных платных образовательных услуг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 менее 50 % от детей в возрасте  от 3 до 7 лет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Организация развивающей предметно – пространственной среды, материально – техническое оборудование группы, эстетическое содержание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отсутствие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Наличие стажировочных и инновацион-ных площадок регионального и федера-льного уровней по распространению </w:t>
            </w: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лучшего педагогического опыта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наличие отсутствие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21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Продуктивное участие в реализации системы методической деятельности ДОУ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Выступление на конференциях, семинарах, форумах и т.д. (выше уровня ДОУ)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Участие педагогов в конкурсах профессионального мастерства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публикаций в периодических изданиях, сборниках, сайте по распространению педагогического опыта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Позитивные результаты взаимодействия с родителями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нарушение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Участие в методической работе, проек-тах, проведение открытых занятий, мастер – классов, обобщение и расп-ространение передового педагогичес-кого опыта (выше уровня ДОУ)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Эффективность использования совре-менных технологий в образовательном процессе и деятельности ДОУ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     отсутствие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Повышение профессионального уровня педагогов (аттестация)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 менее 80%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Своевременное прохождение педагогами курсовой подготовки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 менее 2 чел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Оптимальная укомплектованность учреждения кадрами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 менее 80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5BF" w:rsidRPr="004F051D" w:rsidTr="004C55BF">
        <w:tc>
          <w:tcPr>
            <w:tcW w:w="80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43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Эффективность использования и развития ресурсного обеспечения</w:t>
            </w:r>
          </w:p>
        </w:tc>
        <w:tc>
          <w:tcPr>
            <w:tcW w:w="1560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нарушение</w:t>
            </w:r>
          </w:p>
        </w:tc>
        <w:tc>
          <w:tcPr>
            <w:tcW w:w="1559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5BF" w:rsidRPr="004F051D" w:rsidTr="004C55BF">
        <w:tc>
          <w:tcPr>
            <w:tcW w:w="8364" w:type="dxa"/>
            <w:gridSpan w:val="4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Совокупная значимость  всех  критериев в баллах</w:t>
            </w:r>
          </w:p>
        </w:tc>
        <w:tc>
          <w:tcPr>
            <w:tcW w:w="127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4C55BF" w:rsidRPr="004F051D" w:rsidRDefault="004C55BF" w:rsidP="004C55B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5043"/>
      </w:tblGrid>
      <w:tr w:rsidR="004C55BF" w:rsidRPr="004F051D" w:rsidTr="00E42E29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Количество полученных баллов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Размер премии к должностному окладу с учетом компенсационных и стимулирующих выплат (в %), увеличенный на коэффициент 1,5</w:t>
            </w:r>
          </w:p>
        </w:tc>
      </w:tr>
      <w:tr w:rsidR="004C55BF" w:rsidRPr="004F051D" w:rsidTr="00E42E29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C55BF" w:rsidRPr="004F051D" w:rsidTr="00E42E29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99-95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95</w:t>
            </w:r>
          </w:p>
        </w:tc>
      </w:tr>
      <w:tr w:rsidR="004C55BF" w:rsidRPr="004F051D" w:rsidTr="00E42E29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94-89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4C55BF" w:rsidRPr="004F051D" w:rsidTr="00E42E29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88-80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4C55BF" w:rsidRPr="004F051D" w:rsidTr="00E42E29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79-70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4C55BF" w:rsidRPr="004F051D" w:rsidTr="00E42E29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69-60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4C55BF" w:rsidRPr="004F051D" w:rsidTr="00E42E29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59-50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4C55BF" w:rsidRPr="004F051D" w:rsidTr="00E42E29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Менее 50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E42E29">
            <w:pPr>
              <w:tabs>
                <w:tab w:val="left" w:pos="9498"/>
              </w:tabs>
              <w:spacing w:after="0" w:line="276" w:lineRule="auto"/>
              <w:ind w:right="5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4F051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Не премируются</w:t>
            </w:r>
          </w:p>
        </w:tc>
      </w:tr>
    </w:tbl>
    <w:p w:rsidR="00E42E29" w:rsidRPr="004F051D" w:rsidRDefault="00E728D0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Премии </w:t>
      </w:r>
      <w:r w:rsidR="00E42E29"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по итогам работы за квартал исчисляются из должностного оклада  (тарифной ставки) с учетом компенсационных и стимулирующих выплат (</w:t>
      </w:r>
      <w:proofErr w:type="gramStart"/>
      <w:r w:rsidR="00E42E29"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в</w:t>
      </w:r>
      <w:proofErr w:type="gramEnd"/>
      <w:r w:rsidR="00E42E29"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%).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Основанием для увеличения размера премии руководителям, заместителям руководителя муниципального учреждения является: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  значительность личного вклада руководителя, заместителя руководителя в обеспечение целей и задач, стоящих перед учреждениями;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</w:t>
      </w:r>
      <w:r w:rsidR="00CF4695" w:rsidRPr="004F051D">
        <w:rPr>
          <w:rFonts w:ascii="Times New Roman" w:eastAsia="Times New Roman" w:hAnsi="Times New Roman" w:cs="Times New Roman"/>
          <w:sz w:val="28"/>
          <w:szCs w:val="28"/>
        </w:rPr>
        <w:t>сложность, оперативность при выполнении поставленных задач;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высокое качество работы по организации и проведению мероприятий международного, всероссийского, областного или городского значения;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Основанием для невыплаты премии руководителю, заместителю руководителя муниципального учреждения является: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нанесение своими действиями или бездействием прямого материального ущерба муниципальному учреждению;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выявление фактов коррупционных правонарушений;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наличие фактов нарушения осуществления лицензируемых видов деятельности муниципальным учреждением, требований, заключений и правовых актов по результатам проверок органами государственной власти, органами местного самоуправления, органами государственного надзора и контроля в отчетном периоде или за предыдущие периоды, но не более чем за два года, предшествующих отчетному периоду;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представление недостоверной информации (отчетности), в том числе с нарушением установленных сроков, в администрацию города и другие организации;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несвоевременное представление руководителем, заместителем руководителя муниципального учреждения материалов по утвержденным целевым показателям эффективности и результативности деятельности муниципальных учреждений и критериев оценки эффективности и результативности деятельности их руководителей в Комиссию по оценке эффективности работы муниципальных учреждений городского округа город Елец.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Основанием для снижения размера премии руководителю, заместителю руководителя  муниципального учреждения является: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наличие неснятого дисциплинарного взыскания за неисполнение или ненадлежащее исполнение возложенных на руководителя, заместителя руководителя трудовых обязанностей, наложенного в отчетном периоде, за который выплачивается премия - до 50 % снижения размера премии по каждому факту;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выполнение с нарушением сроков или невыполнение поручений Главы городского округа город Елец, заместителей главы администрации города, руководителей отраслевых (функциональных) органов администрации города - до 50% снижения размера премии по каждому факту;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наличие обоснованных жалоб граждан - до 30% снижения размера премии по каждому факту. 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Премия по итогам работы за квартал выплачиваются руководителю, заместителю руководителя за фактически отработанное время в расчетном периоде и производится в дни заработной платы.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К фактически отработанному времени не относятся периоды: временной нетрудоспособности, отпусков без сохранения заработной платы, очередных </w:t>
      </w: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отпусков, повышения квалификации, отпусков по уходу за ребенком до достижения им возраста, определенного законодательством.</w:t>
      </w:r>
    </w:p>
    <w:p w:rsidR="004C55BF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 увольнении руководителя, заместителя руководителя премия по итогам работы за квартал выплачивается пропорционально отработанному времени в соответствующем периоде.</w:t>
      </w:r>
    </w:p>
    <w:p w:rsidR="00E42E29" w:rsidRPr="004F051D" w:rsidRDefault="00E42E29" w:rsidP="00E4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4C55BF" w:rsidRPr="004F051D" w:rsidRDefault="004C55BF" w:rsidP="004F051D">
      <w:pPr>
        <w:pStyle w:val="a3"/>
        <w:numPr>
          <w:ilvl w:val="1"/>
          <w:numId w:val="3"/>
        </w:numPr>
        <w:tabs>
          <w:tab w:val="left" w:pos="9498"/>
        </w:tabs>
        <w:spacing w:before="60" w:after="0" w:line="240" w:lineRule="auto"/>
        <w:ind w:right="50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en-US"/>
        </w:rPr>
        <w:t>премии за счет средств, получаемых от приносящей доход деятельности</w:t>
      </w:r>
      <w:r w:rsidRPr="004F051D"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en-US"/>
        </w:rPr>
        <w:t>:</w:t>
      </w: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</w:t>
      </w:r>
      <w:r w:rsidR="00E42E29"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</w:t>
      </w: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На премирование руководителя, заместителей руководителя  направляется не более 9% средств, получаемых от приносящей доход деятельности (с учетом размера начислений на оплату труда).</w:t>
      </w: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   </w:t>
      </w:r>
      <w:r w:rsidR="00E42E29"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</w:t>
      </w: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Премия за счет средств, полученных от приносящей доход деятельности, выплачивается за фактически отработанное время по итогам работы за квартал в зависимости от достижения целевых показателей эффективности и результативности деятельности муниципальных  учреждений и их руководителей, заместителей руководителя при  условии наличия в муниципальных учреждениях таких средств.</w:t>
      </w: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    </w:t>
      </w:r>
      <w:r w:rsidR="00CF4695"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Целевые показатели эффективности и результативности  деятельности муниципальных учреждений и их руководителей, а также порядок оценки эффективности, учитываемые при назначении премии за счет средств, полученных от приносящей доход деятельности, устанавливаются в соответствии с Постановлением администрации города Ельца от 06.10.2014     № 1763 «Об утверждении целевых показателей эффективности и результативности деятельности муниципальных учреждений городского округа город Елец и критериев оценки эффективности и результативности деятельности их руководителей и о признании утратившими силу некоторых постановлений администрации города Ельца» (с изменениями).</w:t>
      </w: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    Размер премии заместителю руководителя за счёт средств, полученных от приносящей доход деятельности, устанавливается приказом руководителя на основании оценки целевых показателей эффективности и результативности деятельности муниципального учреждения и заместителя директора за квартал, утверждённых настоящим Положением: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3686"/>
        <w:gridCol w:w="1808"/>
      </w:tblGrid>
      <w:tr w:rsidR="004C55BF" w:rsidRPr="004F051D" w:rsidTr="004C55BF">
        <w:tc>
          <w:tcPr>
            <w:tcW w:w="2392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Наименование показателя</w:t>
            </w:r>
          </w:p>
        </w:tc>
        <w:tc>
          <w:tcPr>
            <w:tcW w:w="1685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368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Норматив</w:t>
            </w:r>
          </w:p>
        </w:tc>
        <w:tc>
          <w:tcPr>
            <w:tcW w:w="1808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Размер премии, руб.</w:t>
            </w:r>
          </w:p>
        </w:tc>
      </w:tr>
      <w:tr w:rsidR="004C55BF" w:rsidRPr="004F051D" w:rsidTr="004C55BF">
        <w:tc>
          <w:tcPr>
            <w:tcW w:w="2392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Рост поступлений от приносящий доход деятельности</w:t>
            </w:r>
          </w:p>
        </w:tc>
        <w:tc>
          <w:tcPr>
            <w:tcW w:w="1685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3686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На уровне соответствующего периода прошлого года выше уровня соответствующего периода прошлого года: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- от 1 до 5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- от 6 до 10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- от 11 до 20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- от 21 до 40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- от 41 до 70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 xml:space="preserve"> - от 71 и выше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Ниже уровня соответствующего периода прошлого года</w:t>
            </w:r>
          </w:p>
        </w:tc>
        <w:tc>
          <w:tcPr>
            <w:tcW w:w="1808" w:type="dxa"/>
          </w:tcPr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lastRenderedPageBreak/>
              <w:t>- 12000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- 24000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- 32000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- 40000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 xml:space="preserve">- 48000 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- 64000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>- 72000</w:t>
            </w: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</w:p>
          <w:p w:rsidR="004C55BF" w:rsidRPr="004F051D" w:rsidRDefault="004C55BF" w:rsidP="004C55BF">
            <w:pPr>
              <w:tabs>
                <w:tab w:val="left" w:pos="9498"/>
              </w:tabs>
              <w:spacing w:after="0" w:line="240" w:lineRule="auto"/>
              <w:ind w:right="50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</w:pPr>
            <w:r w:rsidRPr="004F051D">
              <w:rPr>
                <w:rFonts w:ascii="Times New Roman" w:eastAsiaTheme="minorHAnsi" w:hAnsi="Times New Roman" w:cs="Times New Roman"/>
                <w:sz w:val="28"/>
                <w:szCs w:val="24"/>
                <w:shd w:val="clear" w:color="auto" w:fill="FFFFFF"/>
                <w:lang w:eastAsia="en-US"/>
              </w:rPr>
              <w:t xml:space="preserve">-0 </w:t>
            </w:r>
          </w:p>
        </w:tc>
      </w:tr>
    </w:tbl>
    <w:p w:rsidR="00E42E29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            Премии по итогам работы  за счет средств, полученных от приносящей доход деятельности, выплачиваются за фактически отработанное время и при условии наличия в учреждении таких средств.</w:t>
      </w:r>
    </w:p>
    <w:p w:rsidR="00E42E29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  К фактически отработанному времени не относятся периоды: временной нетрудоспособности, отпусков без сохранения заработной платы, очередных отпусков, повышения квалификации, отпусков по уходу за ребенком до достижения им возраста, определенного законодательством.</w:t>
      </w:r>
    </w:p>
    <w:p w:rsidR="00E42E29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  Денежные средства, полученные в рамках приносящей доход деятельности,  могут расходоваться на выплату заработной платы, надбавок, доплат, премий и материальной помощи работникам (включая начисления на выплаты по оплате труда).</w:t>
      </w:r>
    </w:p>
    <w:p w:rsidR="00E42E29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  При выплате премий в рамках средств, полученных от приносящей доход деятельности, работникам используются следующие критерии:</w:t>
      </w:r>
    </w:p>
    <w:p w:rsidR="00E42E29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- качество выполнения функциональных обязанностей в соответствии с должностной инструкцией;</w:t>
      </w:r>
    </w:p>
    <w:p w:rsidR="00E42E29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- проявление творческой инициативы, самостоятельности, ответственного отношения к профессиональному долгу;</w:t>
      </w:r>
    </w:p>
    <w:p w:rsidR="00E42E29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- выполнение особо важной работы, активное участие в мероприятиях, проводимых в соответствии с планом работы учреждения и учредителя;</w:t>
      </w:r>
    </w:p>
    <w:p w:rsidR="00E42E29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- успешное выполнение плановых показателей;</w:t>
      </w:r>
    </w:p>
    <w:p w:rsidR="00E42E29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>- соблюдение норм трудовой дисциплины, Устава, правил внутреннего трудового распорядка, требований охраны труда, техники безопасности и иных локальных нормативных актов учреждения.</w:t>
      </w:r>
    </w:p>
    <w:p w:rsidR="00E42E29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E42E29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="004C55BF" w:rsidRPr="004F051D">
        <w:rPr>
          <w:rFonts w:ascii="Times New Roman" w:eastAsiaTheme="minorHAnsi" w:hAnsi="Times New Roman" w:cs="Times New Roman"/>
          <w:b/>
          <w:sz w:val="28"/>
          <w:szCs w:val="24"/>
          <w:shd w:val="clear" w:color="auto" w:fill="FFFFFF"/>
          <w:lang w:eastAsia="en-US"/>
        </w:rPr>
        <w:t xml:space="preserve">5.8. Премии за счет экономии средств по фонду оплаты труда </w:t>
      </w:r>
      <w:r w:rsidR="004C55BF"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</w:t>
      </w: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руководителю устанавливаются в соответствии с  постановлением администрации городского округа город Елец от 21.10.2022 № 1546 «О компенсационных и стимулирующих выплатах руководителям, их заместителям и главным бухгалтерам муниципальных учреждений городского округа город Елец». </w:t>
      </w:r>
    </w:p>
    <w:p w:rsidR="004C55BF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051D">
        <w:rPr>
          <w:rFonts w:ascii="Times New Roman" w:hAnsi="Times New Roman" w:cs="Times New Roman"/>
          <w:sz w:val="28"/>
        </w:rPr>
        <w:t xml:space="preserve">         </w:t>
      </w:r>
      <w:r w:rsidR="004C55BF" w:rsidRPr="004F051D">
        <w:rPr>
          <w:rFonts w:ascii="Times New Roman" w:hAnsi="Times New Roman" w:cs="Times New Roman"/>
          <w:sz w:val="28"/>
        </w:rPr>
        <w:t xml:space="preserve">Премии за счет экономии средств по фонду оплаты труда  заместителям руководителя,  работникам учреждения выплачиваются </w:t>
      </w:r>
      <w:proofErr w:type="gramStart"/>
      <w:r w:rsidR="004C55BF" w:rsidRPr="004F051D">
        <w:rPr>
          <w:rFonts w:ascii="Times New Roman" w:hAnsi="Times New Roman" w:cs="Times New Roman"/>
          <w:sz w:val="28"/>
        </w:rPr>
        <w:t>за</w:t>
      </w:r>
      <w:proofErr w:type="gramEnd"/>
      <w:r w:rsidR="004C55BF" w:rsidRPr="004F051D">
        <w:rPr>
          <w:rFonts w:ascii="Times New Roman" w:hAnsi="Times New Roman" w:cs="Times New Roman"/>
          <w:sz w:val="28"/>
        </w:rPr>
        <w:t>:</w:t>
      </w:r>
    </w:p>
    <w:p w:rsidR="00E42E29" w:rsidRPr="004F051D" w:rsidRDefault="00E42E29" w:rsidP="00E42E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213"/>
        <w:tblW w:w="0" w:type="auto"/>
        <w:tblLook w:val="04A0" w:firstRow="1" w:lastRow="0" w:firstColumn="1" w:lastColumn="0" w:noHBand="0" w:noVBand="1"/>
      </w:tblPr>
      <w:tblGrid>
        <w:gridCol w:w="7071"/>
        <w:gridCol w:w="2500"/>
      </w:tblGrid>
      <w:tr w:rsidR="00E42E29" w:rsidRPr="004F051D" w:rsidTr="00954DE7">
        <w:tc>
          <w:tcPr>
            <w:tcW w:w="7196" w:type="dxa"/>
          </w:tcPr>
          <w:p w:rsidR="00E42E29" w:rsidRPr="004F051D" w:rsidRDefault="00E42E29" w:rsidP="00E42E2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Критерий</w:t>
            </w:r>
          </w:p>
        </w:tc>
        <w:tc>
          <w:tcPr>
            <w:tcW w:w="2517" w:type="dxa"/>
          </w:tcPr>
          <w:p w:rsidR="00E42E29" w:rsidRPr="004F051D" w:rsidRDefault="00E42E29" w:rsidP="00E42E2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 xml:space="preserve">% от должностного оклада </w:t>
            </w:r>
          </w:p>
        </w:tc>
      </w:tr>
      <w:tr w:rsidR="00E42E29" w:rsidRPr="004F051D" w:rsidTr="00954DE7">
        <w:tc>
          <w:tcPr>
            <w:tcW w:w="7196" w:type="dxa"/>
          </w:tcPr>
          <w:p w:rsidR="00E42E29" w:rsidRPr="004F051D" w:rsidRDefault="00E42E29" w:rsidP="00E42E2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Высокие результаты работы, в связи с профессиональным праздником</w:t>
            </w:r>
          </w:p>
        </w:tc>
        <w:tc>
          <w:tcPr>
            <w:tcW w:w="2517" w:type="dxa"/>
          </w:tcPr>
          <w:p w:rsidR="00E42E29" w:rsidRPr="004F051D" w:rsidRDefault="00E42E29" w:rsidP="00E42E2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до 200</w:t>
            </w:r>
          </w:p>
        </w:tc>
      </w:tr>
      <w:tr w:rsidR="00E42E29" w:rsidRPr="004F051D" w:rsidTr="00954DE7">
        <w:tc>
          <w:tcPr>
            <w:tcW w:w="7196" w:type="dxa"/>
          </w:tcPr>
          <w:p w:rsidR="00E42E29" w:rsidRPr="004F051D" w:rsidRDefault="00E42E29" w:rsidP="00E42E2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 xml:space="preserve">Качественное проведение особо значимых мероприятий (по итогам окончания учебного года, подготовка к новому учебному году, проведение оздоровительной </w:t>
            </w: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lastRenderedPageBreak/>
              <w:t>кампании)</w:t>
            </w:r>
          </w:p>
        </w:tc>
        <w:tc>
          <w:tcPr>
            <w:tcW w:w="2517" w:type="dxa"/>
          </w:tcPr>
          <w:p w:rsidR="00E42E29" w:rsidRPr="004F051D" w:rsidRDefault="00E42E29" w:rsidP="00E42E2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lastRenderedPageBreak/>
              <w:t xml:space="preserve">до </w:t>
            </w:r>
            <w:r w:rsidR="00CF4695"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4</w:t>
            </w: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00</w:t>
            </w:r>
          </w:p>
        </w:tc>
      </w:tr>
      <w:tr w:rsidR="00E42E29" w:rsidRPr="004F051D" w:rsidTr="00954DE7">
        <w:tc>
          <w:tcPr>
            <w:tcW w:w="7196" w:type="dxa"/>
          </w:tcPr>
          <w:p w:rsidR="00E42E29" w:rsidRPr="004F051D" w:rsidRDefault="00E42E29" w:rsidP="00E42E2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lastRenderedPageBreak/>
              <w:t>Выполнение особо важных и ответственных поручений</w:t>
            </w:r>
          </w:p>
        </w:tc>
        <w:tc>
          <w:tcPr>
            <w:tcW w:w="2517" w:type="dxa"/>
          </w:tcPr>
          <w:p w:rsidR="00E42E29" w:rsidRPr="004F051D" w:rsidRDefault="00E42E29" w:rsidP="00E42E2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до 200</w:t>
            </w:r>
          </w:p>
        </w:tc>
      </w:tr>
      <w:tr w:rsidR="00E42E29" w:rsidRPr="004F051D" w:rsidTr="00954DE7">
        <w:tc>
          <w:tcPr>
            <w:tcW w:w="7196" w:type="dxa"/>
          </w:tcPr>
          <w:p w:rsidR="00E42E29" w:rsidRPr="004F051D" w:rsidRDefault="00E42E29" w:rsidP="00E42E2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Установление  от имени образовательной организации деловых контактов физическими лицами и организациями, способствующими совершенствованию  образовательной, финансово-хозяйственной деятельности образовательной организации  и  ее материально- технического оснащения</w:t>
            </w:r>
          </w:p>
        </w:tc>
        <w:tc>
          <w:tcPr>
            <w:tcW w:w="2517" w:type="dxa"/>
          </w:tcPr>
          <w:p w:rsidR="00E42E29" w:rsidRPr="004F051D" w:rsidRDefault="00E42E29" w:rsidP="00E42E2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до 100</w:t>
            </w:r>
          </w:p>
        </w:tc>
      </w:tr>
      <w:tr w:rsidR="00E42E29" w:rsidRPr="004F051D" w:rsidTr="00954DE7">
        <w:tc>
          <w:tcPr>
            <w:tcW w:w="7196" w:type="dxa"/>
          </w:tcPr>
          <w:p w:rsidR="00E42E29" w:rsidRPr="004F051D" w:rsidRDefault="00E42E29" w:rsidP="00E42E2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Представление опыта на публичных мероприятиях в сфере образования (форумах, открытых уроках, семинарах) и в средствах массовой информации</w:t>
            </w:r>
          </w:p>
        </w:tc>
        <w:tc>
          <w:tcPr>
            <w:tcW w:w="2517" w:type="dxa"/>
          </w:tcPr>
          <w:p w:rsidR="00E42E29" w:rsidRPr="004F051D" w:rsidRDefault="00E42E29" w:rsidP="00E42E2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 xml:space="preserve">до </w:t>
            </w:r>
            <w:r w:rsidR="00CF4695"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2</w:t>
            </w: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00</w:t>
            </w:r>
          </w:p>
        </w:tc>
      </w:tr>
      <w:tr w:rsidR="00E42E29" w:rsidRPr="004F051D" w:rsidTr="00954DE7">
        <w:tc>
          <w:tcPr>
            <w:tcW w:w="7196" w:type="dxa"/>
          </w:tcPr>
          <w:p w:rsidR="00E42E29" w:rsidRPr="004F051D" w:rsidRDefault="00E42E29" w:rsidP="00E42E2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Подготовку и проведение важных мероприятий, связанных с основной деятельностью образовательной организации</w:t>
            </w:r>
          </w:p>
        </w:tc>
        <w:tc>
          <w:tcPr>
            <w:tcW w:w="2517" w:type="dxa"/>
          </w:tcPr>
          <w:p w:rsidR="00E42E29" w:rsidRPr="004F051D" w:rsidRDefault="00E42E29" w:rsidP="00E42E2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 xml:space="preserve">до 200 </w:t>
            </w:r>
          </w:p>
        </w:tc>
      </w:tr>
      <w:tr w:rsidR="00E42E29" w:rsidRPr="004F051D" w:rsidTr="00954DE7">
        <w:tc>
          <w:tcPr>
            <w:tcW w:w="7196" w:type="dxa"/>
          </w:tcPr>
          <w:p w:rsidR="00E42E29" w:rsidRPr="004F051D" w:rsidRDefault="00E42E29" w:rsidP="00E42E2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За результативное участие в профессиональных конкурсах:</w:t>
            </w:r>
          </w:p>
          <w:p w:rsidR="00E42E29" w:rsidRPr="004F051D" w:rsidRDefault="00E42E29" w:rsidP="00E42E2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- победитель</w:t>
            </w:r>
          </w:p>
          <w:p w:rsidR="00E42E29" w:rsidRPr="004F051D" w:rsidRDefault="00E42E29" w:rsidP="00E42E2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- призер</w:t>
            </w:r>
          </w:p>
        </w:tc>
        <w:tc>
          <w:tcPr>
            <w:tcW w:w="2517" w:type="dxa"/>
          </w:tcPr>
          <w:p w:rsidR="00E42E29" w:rsidRPr="004F051D" w:rsidRDefault="00E42E29" w:rsidP="00E42E2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</w:p>
          <w:p w:rsidR="00E42E29" w:rsidRPr="004F051D" w:rsidRDefault="00E42E29" w:rsidP="00E42E2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</w:p>
          <w:p w:rsidR="00E42E29" w:rsidRPr="004F051D" w:rsidRDefault="00E42E29" w:rsidP="00E42E2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 xml:space="preserve">до </w:t>
            </w:r>
            <w:r w:rsidR="00CF4695"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4</w:t>
            </w: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00</w:t>
            </w:r>
          </w:p>
          <w:p w:rsidR="00E42E29" w:rsidRPr="004F051D" w:rsidRDefault="00E42E29" w:rsidP="00E42E2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 xml:space="preserve">до </w:t>
            </w:r>
            <w:r w:rsidR="00CF4695"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2</w:t>
            </w:r>
            <w:r w:rsidRPr="004F051D">
              <w:rPr>
                <w:rFonts w:ascii="Times New Roman" w:eastAsia="Arial Unicode MS" w:hAnsi="Times New Roman" w:cs="Arial Unicode MS"/>
                <w:sz w:val="28"/>
                <w:szCs w:val="28"/>
              </w:rPr>
              <w:t>00</w:t>
            </w:r>
          </w:p>
        </w:tc>
      </w:tr>
    </w:tbl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Средства экономии по фонду оплаты труда могут направляться на увеличение размера премии до 100% должностного оклада с учётом выплат компенсационного и стимулирующего характера руководителю и заместителю руководителя, выплачиваемой за счёт средств, предусмотренных на оплату труда по плану финансово-хозяйственной деятельности или бюджетной смете муниципальных учреждений (при условии отсутствия премирования за счёт средств, получаемых от приносящей доход деятельности).</w:t>
      </w:r>
    </w:p>
    <w:p w:rsidR="004C55BF" w:rsidRPr="004F051D" w:rsidRDefault="004C55BF" w:rsidP="004C55BF">
      <w:pPr>
        <w:tabs>
          <w:tab w:val="left" w:pos="9498"/>
        </w:tabs>
        <w:spacing w:after="0" w:line="240" w:lineRule="auto"/>
        <w:ind w:right="50" w:firstLine="720"/>
        <w:jc w:val="both"/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На премирование работников (за исключением руководителей, заместителей руководителя) направляется не более 5% от фонда оплаты труда учреждения и в размере не более </w:t>
      </w:r>
      <w:r w:rsidR="00E42E29"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трех</w:t>
      </w: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должностных окладов (ставок заработной платы, включая установленный повышающий коэффициент), тарифных ставок в год с учётом выплат компенсационного и стимулирующего характера.</w:t>
      </w:r>
    </w:p>
    <w:p w:rsidR="004C55BF" w:rsidRPr="004F051D" w:rsidRDefault="00E42E29" w:rsidP="00CF4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         </w:t>
      </w:r>
      <w:r w:rsidR="004C55BF" w:rsidRPr="004F051D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Премирование руководителя осуществляется в порядке, предусмотренном в </w:t>
      </w:r>
      <w:r w:rsidR="004C55BF" w:rsidRPr="004F051D">
        <w:rPr>
          <w:rFonts w:ascii="Times New Roman" w:eastAsia="Times New Roman" w:hAnsi="Times New Roman" w:cs="Times New Roman"/>
          <w:sz w:val="28"/>
          <w:szCs w:val="28"/>
        </w:rPr>
        <w:t>Постановлении администрации городского округа город Елец Липецкой области Российской Федерации 21.10.2022 № 1546 «О компенсационных и стимулирующих выплатах руководителям, их заместителям и главным бухгалтерам муниципальных учреждений городского округа город Елец»</w:t>
      </w:r>
      <w:r w:rsidR="004C55BF" w:rsidRPr="004F051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E61C17" w:rsidRDefault="00E61C17" w:rsidP="00E61C17">
      <w:pPr>
        <w:pStyle w:val="a3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C17">
        <w:rPr>
          <w:rFonts w:ascii="Times New Roman" w:eastAsia="Times New Roman" w:hAnsi="Times New Roman" w:cs="Times New Roman"/>
          <w:b/>
          <w:sz w:val="28"/>
          <w:szCs w:val="28"/>
        </w:rPr>
        <w:t>Порядок и условия оказания материальной помощи и социальных выплат работникам</w:t>
      </w:r>
    </w:p>
    <w:p w:rsidR="00E61C17" w:rsidRDefault="00E61C17" w:rsidP="00E61C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E5AE9">
        <w:rPr>
          <w:rFonts w:ascii="Times New Roman" w:eastAsia="Times New Roman" w:hAnsi="Times New Roman" w:cs="Times New Roman"/>
          <w:sz w:val="28"/>
          <w:szCs w:val="28"/>
        </w:rPr>
        <w:t>.1 Материальная помощь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предоставляется при наличии средств экономии по фонду оплаты труда работникам по следующим основаниям:</w:t>
      </w:r>
    </w:p>
    <w:p w:rsidR="00E61C17" w:rsidRDefault="00E61C17" w:rsidP="00E61C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связи с рождением ребенка у сотрудника;</w:t>
      </w:r>
    </w:p>
    <w:p w:rsidR="00E61C17" w:rsidRDefault="00E61C17" w:rsidP="00E61C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связи с юбилейными датами (50-,60-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912C0A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рождения;</w:t>
      </w:r>
    </w:p>
    <w:p w:rsidR="00912C0A" w:rsidRDefault="00912C0A" w:rsidP="00E61C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связи с уходом на пенсию по старости;</w:t>
      </w:r>
    </w:p>
    <w:p w:rsidR="00912C0A" w:rsidRDefault="00912C0A" w:rsidP="00E61C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особых случаях (несчастный случай. смерть работника, его родителей, детей, стихийных бедствий. продолжительная (свыше 1,5 месяцев) болезнь сотрудника).</w:t>
      </w:r>
    </w:p>
    <w:p w:rsidR="00912C0A" w:rsidRDefault="00912C0A" w:rsidP="00E61C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оказания материальной помощи является заявление работника. Материальная помощь оказывается работнику в размере </w:t>
      </w:r>
      <w:r w:rsidR="003E5AE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000 рублей</w:t>
      </w:r>
    </w:p>
    <w:p w:rsidR="00912C0A" w:rsidRDefault="00912C0A" w:rsidP="00E61C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2C0A" w:rsidRDefault="00912C0A" w:rsidP="00912C0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912C0A" w:rsidRPr="00912C0A" w:rsidRDefault="00912C0A" w:rsidP="00912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 с 01.09.2023 года.</w:t>
      </w: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E61C17">
      <w:pPr>
        <w:spacing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61C17" w:rsidRDefault="00E61C17" w:rsidP="00912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5BF" w:rsidRPr="004F051D" w:rsidRDefault="004C55BF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4C55BF" w:rsidRPr="004F051D" w:rsidRDefault="004C55BF" w:rsidP="004C55BF">
      <w:pPr>
        <w:keepNext/>
        <w:tabs>
          <w:tab w:val="num" w:pos="576"/>
        </w:tabs>
        <w:suppressAutoHyphens/>
        <w:spacing w:before="240" w:after="60" w:line="240" w:lineRule="auto"/>
        <w:ind w:left="4956" w:firstLine="708"/>
        <w:outlineLvl w:val="1"/>
        <w:rPr>
          <w:rFonts w:ascii="Times New Roman" w:eastAsia="Times New Roman" w:hAnsi="Times New Roman" w:cs="Arial"/>
          <w:iCs/>
          <w:kern w:val="2"/>
          <w:sz w:val="28"/>
          <w:szCs w:val="28"/>
          <w:lang w:eastAsia="ar-SA"/>
        </w:rPr>
      </w:pPr>
      <w:r w:rsidRPr="004F051D">
        <w:rPr>
          <w:rFonts w:ascii="Times New Roman" w:eastAsia="Times New Roman" w:hAnsi="Times New Roman" w:cs="Arial"/>
          <w:i/>
          <w:iCs/>
          <w:kern w:val="2"/>
          <w:sz w:val="28"/>
          <w:szCs w:val="28"/>
          <w:lang w:eastAsia="ar-SA"/>
        </w:rPr>
        <w:lastRenderedPageBreak/>
        <w:t xml:space="preserve">    (составляется работником) </w:t>
      </w:r>
    </w:p>
    <w:p w:rsidR="004C55BF" w:rsidRPr="004F051D" w:rsidRDefault="004C55BF" w:rsidP="004C55BF">
      <w:pPr>
        <w:keepNext/>
        <w:tabs>
          <w:tab w:val="num" w:pos="576"/>
        </w:tabs>
        <w:suppressAutoHyphens/>
        <w:spacing w:before="240" w:after="60" w:line="240" w:lineRule="auto"/>
        <w:ind w:left="576" w:hanging="576"/>
        <w:outlineLvl w:val="1"/>
        <w:rPr>
          <w:rFonts w:ascii="Times New Roman" w:eastAsia="Times New Roman" w:hAnsi="Times New Roman" w:cs="Arial"/>
          <w:i/>
          <w:iCs/>
          <w:kern w:val="2"/>
          <w:sz w:val="28"/>
          <w:szCs w:val="28"/>
          <w:lang w:eastAsia="ar-SA"/>
        </w:rPr>
      </w:pPr>
    </w:p>
    <w:p w:rsidR="004C55BF" w:rsidRPr="004F051D" w:rsidRDefault="004C55BF" w:rsidP="004C55BF">
      <w:pPr>
        <w:keepNext/>
        <w:tabs>
          <w:tab w:val="num" w:pos="576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kern w:val="2"/>
          <w:sz w:val="28"/>
          <w:szCs w:val="28"/>
          <w:lang w:eastAsia="ar-SA"/>
        </w:rPr>
      </w:pPr>
      <w:r w:rsidRPr="004F051D">
        <w:rPr>
          <w:rFonts w:ascii="Times New Roman" w:eastAsia="Times New Roman" w:hAnsi="Times New Roman" w:cs="Arial"/>
          <w:b/>
          <w:bCs/>
          <w:i/>
          <w:iCs/>
          <w:kern w:val="2"/>
          <w:sz w:val="28"/>
          <w:szCs w:val="28"/>
          <w:lang w:eastAsia="ar-SA"/>
        </w:rPr>
        <w:t>ОЦЕНОЧНЫЙ ЛИСТ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>оценки выполнения утвержденных показателей результативности работы __________________________________________________________________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lang w:eastAsia="en-US"/>
        </w:rPr>
        <w:t xml:space="preserve">(указывается должность, фамилия, имя, отчество работника)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 xml:space="preserve">на выплату стимулирующих выплат за </w:t>
      </w:r>
      <w:r w:rsidR="00CF4695" w:rsidRPr="004F051D">
        <w:rPr>
          <w:rFonts w:ascii="Times New Roman" w:eastAsiaTheme="minorHAnsi" w:hAnsi="Times New Roman"/>
          <w:sz w:val="28"/>
          <w:lang w:eastAsia="en-US"/>
        </w:rPr>
        <w:t xml:space="preserve">интенсивность, </w:t>
      </w:r>
      <w:r w:rsidRPr="004F051D">
        <w:rPr>
          <w:rFonts w:ascii="Times New Roman" w:eastAsiaTheme="minorHAnsi" w:hAnsi="Times New Roman"/>
          <w:sz w:val="28"/>
          <w:lang w:eastAsia="en-US"/>
        </w:rPr>
        <w:t>высокие результаты труда за период работы с_____________________________________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 xml:space="preserve">                               ( </w:t>
      </w:r>
      <w:r w:rsidRPr="004F051D">
        <w:rPr>
          <w:rFonts w:ascii="Times New Roman" w:eastAsiaTheme="minorHAnsi" w:hAnsi="Times New Roman"/>
          <w:lang w:eastAsia="en-US"/>
        </w:rPr>
        <w:t xml:space="preserve">указывается период работы) 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369"/>
        <w:gridCol w:w="1292"/>
        <w:gridCol w:w="2142"/>
        <w:gridCol w:w="1369"/>
        <w:gridCol w:w="1292"/>
      </w:tblGrid>
      <w:tr w:rsidR="004C55BF" w:rsidRPr="004F051D" w:rsidTr="004C55BF">
        <w:trPr>
          <w:cantSplit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 xml:space="preserve">Утверждено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Выполнено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 xml:space="preserve">Утверждено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Выполнено</w:t>
            </w:r>
          </w:p>
        </w:tc>
      </w:tr>
      <w:tr w:rsidR="004C55BF" w:rsidRPr="004F051D" w:rsidTr="004C55BF">
        <w:trPr>
          <w:cantSplit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……..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………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rPr>
          <w:cantSplit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………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 w:cs="Arial Unicode MS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Настоящий оценочный лист составлен в одном экземпляре.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 xml:space="preserve">«______»______________ 2022   г.           </w:t>
      </w:r>
      <w:r w:rsidRPr="004F051D">
        <w:rPr>
          <w:rFonts w:ascii="Times New Roman" w:eastAsiaTheme="minorHAnsi" w:hAnsi="Times New Roman"/>
          <w:lang w:eastAsia="en-US"/>
        </w:rPr>
        <w:t>(подпись)                       (Ф.И.О. работника)</w:t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 xml:space="preserve">«Принято»  «_____»__________ 2022   г.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 xml:space="preserve">Фамилия, имя, отчество и подпись члена рабочей группы, ответственного за прием оценочных листов и аналитических отчетов от педагогических работников  учреждения.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2C0A" w:rsidRPr="004F051D" w:rsidRDefault="00912C0A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Pr="004F051D" w:rsidRDefault="004C55BF" w:rsidP="004C55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 xml:space="preserve">                 Приложение № 2</w:t>
      </w:r>
    </w:p>
    <w:p w:rsidR="004C55BF" w:rsidRPr="004F051D" w:rsidRDefault="004C55BF" w:rsidP="004C55BF">
      <w:pPr>
        <w:keepNext/>
        <w:keepLines/>
        <w:spacing w:before="200" w:after="0" w:line="240" w:lineRule="auto"/>
        <w:jc w:val="right"/>
        <w:outlineLvl w:val="3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4F051D">
        <w:rPr>
          <w:rFonts w:ascii="Times New Roman" w:eastAsia="Times New Roman" w:hAnsi="Times New Roman" w:cs="Times New Roman"/>
          <w:i/>
          <w:iCs/>
          <w:sz w:val="28"/>
          <w:szCs w:val="24"/>
        </w:rPr>
        <w:lastRenderedPageBreak/>
        <w:t xml:space="preserve">(составляется рабочей комиссией) </w:t>
      </w:r>
    </w:p>
    <w:p w:rsidR="004C55BF" w:rsidRPr="004F051D" w:rsidRDefault="004C55BF" w:rsidP="004C55BF">
      <w:pPr>
        <w:spacing w:after="200" w:line="276" w:lineRule="auto"/>
        <w:jc w:val="right"/>
        <w:rPr>
          <w:rFonts w:ascii="Times New Roman" w:eastAsiaTheme="minorHAnsi" w:hAnsi="Times New Roman"/>
          <w:b/>
          <w:bCs/>
          <w:sz w:val="24"/>
          <w:lang w:eastAsia="en-US"/>
        </w:rPr>
      </w:pPr>
    </w:p>
    <w:p w:rsidR="004C55BF" w:rsidRPr="004F051D" w:rsidRDefault="004C55BF" w:rsidP="004C55BF">
      <w:pPr>
        <w:keepNext/>
        <w:tabs>
          <w:tab w:val="num" w:pos="576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kern w:val="2"/>
          <w:sz w:val="28"/>
          <w:szCs w:val="28"/>
          <w:lang w:eastAsia="ar-SA"/>
        </w:rPr>
      </w:pPr>
      <w:r w:rsidRPr="004F051D">
        <w:rPr>
          <w:rFonts w:ascii="Times New Roman" w:eastAsia="Times New Roman" w:hAnsi="Times New Roman" w:cs="Arial"/>
          <w:b/>
          <w:bCs/>
          <w:i/>
          <w:iCs/>
          <w:kern w:val="2"/>
          <w:sz w:val="28"/>
          <w:szCs w:val="28"/>
          <w:lang w:eastAsia="ar-SA"/>
        </w:rPr>
        <w:t>СВОДНЫЙ ОЦЕНОЧНЫЙ ЛИСТ</w:t>
      </w:r>
    </w:p>
    <w:p w:rsidR="004C55BF" w:rsidRPr="004F051D" w:rsidRDefault="004C55BF" w:rsidP="004C55BF">
      <w:pPr>
        <w:spacing w:after="200" w:line="276" w:lineRule="auto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>оценки выполнения утвержденных показателей результативности работы педагогических работников __________________________________________________________________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1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18"/>
          <w:lang w:eastAsia="en-US"/>
        </w:rPr>
        <w:t xml:space="preserve">(указывается наименование учреждения)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>на выплату стимулирующих выплат за</w:t>
      </w:r>
      <w:r w:rsidR="00CF4695" w:rsidRPr="004F051D">
        <w:rPr>
          <w:rFonts w:ascii="Times New Roman" w:eastAsiaTheme="minorHAnsi" w:hAnsi="Times New Roman"/>
          <w:sz w:val="28"/>
          <w:lang w:eastAsia="en-US"/>
        </w:rPr>
        <w:t xml:space="preserve"> интенсивность,</w:t>
      </w:r>
      <w:r w:rsidRPr="004F051D">
        <w:rPr>
          <w:rFonts w:ascii="Times New Roman" w:eastAsiaTheme="minorHAnsi" w:hAnsi="Times New Roman"/>
          <w:sz w:val="28"/>
          <w:lang w:eastAsia="en-US"/>
        </w:rPr>
        <w:t xml:space="preserve"> высокие результаты труда за период работы с___________________________________________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lang w:eastAsia="en-US"/>
        </w:rPr>
        <w:t xml:space="preserve">(указывается период работы)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81"/>
        <w:gridCol w:w="841"/>
        <w:gridCol w:w="958"/>
        <w:gridCol w:w="843"/>
        <w:gridCol w:w="923"/>
        <w:gridCol w:w="807"/>
        <w:gridCol w:w="887"/>
      </w:tblGrid>
      <w:tr w:rsidR="004C55BF" w:rsidRPr="004F051D" w:rsidTr="004C55BF">
        <w:trPr>
          <w:cantSplit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№</w:t>
            </w:r>
          </w:p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 xml:space="preserve">Должность, фамилия, имя, отчество работника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Наименование показателя 1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Наименование показателя 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Наименование показателя 3</w:t>
            </w:r>
          </w:p>
        </w:tc>
      </w:tr>
      <w:tr w:rsidR="004C55BF" w:rsidRPr="004F051D" w:rsidTr="004C55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BF" w:rsidRPr="004F051D" w:rsidRDefault="004C55BF" w:rsidP="004C55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утвер-</w:t>
            </w:r>
          </w:p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ждено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выпол-</w:t>
            </w:r>
          </w:p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нено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утвер-</w:t>
            </w:r>
          </w:p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ждено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выпол-</w:t>
            </w:r>
          </w:p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нено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утвер-</w:t>
            </w:r>
          </w:p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ждено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выпол-</w:t>
            </w:r>
          </w:p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нено</w:t>
            </w:r>
          </w:p>
        </w:tc>
      </w:tr>
      <w:tr w:rsidR="004C55BF" w:rsidRPr="004F051D" w:rsidTr="004C55B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>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C55BF" w:rsidRPr="004F051D" w:rsidTr="004C55B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lang w:eastAsia="en-US"/>
              </w:rPr>
              <w:t xml:space="preserve">Всего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 w:cs="Arial Unicode MS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>Настоящий сводный оценочный лист составлен в одном экземпляре.</w:t>
      </w:r>
    </w:p>
    <w:p w:rsidR="004C55BF" w:rsidRPr="004F051D" w:rsidRDefault="004C55BF" w:rsidP="004C55BF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>Председатель рабочей</w:t>
      </w:r>
    </w:p>
    <w:p w:rsidR="004C55BF" w:rsidRPr="004F051D" w:rsidRDefault="004C55BF" w:rsidP="004C55BF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 xml:space="preserve">комиссии </w:t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  <w:t xml:space="preserve">            (Ф.И.О.)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  <w:t xml:space="preserve">       (подпись)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>Члены рабочей комиссии:</w:t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  <w:t xml:space="preserve">  (Ф.И.О.)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 xml:space="preserve">«_____»__________ 2022 г.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lang w:eastAsia="en-US"/>
        </w:rPr>
      </w:pPr>
    </w:p>
    <w:p w:rsidR="004C55BF" w:rsidRPr="004F051D" w:rsidRDefault="004C55BF" w:rsidP="004C55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5BF" w:rsidRPr="004F051D" w:rsidRDefault="004C55BF" w:rsidP="004C55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55BF" w:rsidRPr="004F051D" w:rsidRDefault="004C55BF" w:rsidP="004C55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Pr="004F051D" w:rsidRDefault="004C55BF" w:rsidP="004C55BF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F051D">
        <w:rPr>
          <w:rFonts w:ascii="Times New Roman" w:eastAsia="Times New Roman" w:hAnsi="Times New Roman" w:cs="Times New Roman"/>
          <w:sz w:val="28"/>
          <w:szCs w:val="28"/>
        </w:rPr>
        <w:t>ЛИСТ  СОГЛАСОВАНИЯ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4C55BF" w:rsidRPr="004F051D" w:rsidRDefault="004C55BF" w:rsidP="004C55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F051D">
        <w:rPr>
          <w:rFonts w:ascii="Times New Roman" w:eastAsia="Times New Roman" w:hAnsi="Times New Roman" w:cs="Times New Roman"/>
          <w:sz w:val="28"/>
          <w:szCs w:val="24"/>
        </w:rPr>
        <w:t xml:space="preserve">протокола утверждения сводного оценочного листа оценки выполнения утвержденных показателей результативности работы педагогических работников ___________________________________________________ </w:t>
      </w:r>
    </w:p>
    <w:p w:rsidR="004C55BF" w:rsidRPr="004F051D" w:rsidRDefault="004C55BF" w:rsidP="004C55B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F051D">
        <w:rPr>
          <w:rFonts w:ascii="Times New Roman" w:eastAsia="Times New Roman" w:hAnsi="Times New Roman" w:cs="Times New Roman"/>
          <w:sz w:val="20"/>
          <w:szCs w:val="24"/>
        </w:rPr>
        <w:tab/>
      </w:r>
      <w:r w:rsidRPr="004F051D">
        <w:rPr>
          <w:rFonts w:ascii="Times New Roman" w:eastAsia="Times New Roman" w:hAnsi="Times New Roman" w:cs="Times New Roman"/>
          <w:sz w:val="20"/>
          <w:szCs w:val="24"/>
        </w:rPr>
        <w:tab/>
      </w:r>
      <w:r w:rsidRPr="004F051D">
        <w:rPr>
          <w:rFonts w:ascii="Times New Roman" w:eastAsia="Times New Roman" w:hAnsi="Times New Roman" w:cs="Times New Roman"/>
          <w:sz w:val="20"/>
          <w:szCs w:val="24"/>
        </w:rPr>
        <w:tab/>
      </w:r>
      <w:r w:rsidRPr="004F051D">
        <w:rPr>
          <w:rFonts w:ascii="Times New Roman" w:eastAsia="Times New Roman" w:hAnsi="Times New Roman" w:cs="Times New Roman"/>
          <w:sz w:val="20"/>
          <w:szCs w:val="24"/>
        </w:rPr>
        <w:tab/>
        <w:t>(наименование  учреждения)</w:t>
      </w:r>
    </w:p>
    <w:p w:rsidR="004C55BF" w:rsidRPr="004F051D" w:rsidRDefault="004C55BF" w:rsidP="004C55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F051D">
        <w:rPr>
          <w:rFonts w:ascii="Times New Roman" w:eastAsia="Times New Roman" w:hAnsi="Times New Roman" w:cs="Times New Roman"/>
          <w:sz w:val="28"/>
          <w:szCs w:val="24"/>
        </w:rPr>
        <w:t xml:space="preserve">за период работы с ___________________________ 2022 г.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 xml:space="preserve">Руководитель учреждения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lang w:eastAsia="en-US"/>
        </w:rPr>
        <w:tab/>
        <w:t xml:space="preserve">(подпись)                                         (Ф.И.О.)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4F051D">
        <w:rPr>
          <w:rFonts w:ascii="Times New Roman" w:eastAsiaTheme="minorHAnsi" w:hAnsi="Times New Roman"/>
          <w:sz w:val="28"/>
          <w:lang w:eastAsia="en-US"/>
        </w:rPr>
        <w:t xml:space="preserve">Протокол согласован: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1799"/>
        <w:gridCol w:w="1809"/>
        <w:gridCol w:w="1900"/>
      </w:tblGrid>
      <w:tr w:rsidR="004C55BF" w:rsidRPr="004F051D" w:rsidTr="004C55B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8"/>
                <w:lang w:eastAsia="en-US"/>
              </w:rPr>
              <w:t xml:space="preserve">Наименование органа государственно-общественного самоуправления, профсоюзной организации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8"/>
                <w:lang w:eastAsia="en-US"/>
              </w:rPr>
              <w:t>Дата получения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  <w:r w:rsidRPr="004F051D">
              <w:rPr>
                <w:rFonts w:ascii="Times New Roman" w:eastAsiaTheme="minorHAnsi" w:hAnsi="Times New Roman"/>
                <w:sz w:val="28"/>
                <w:lang w:eastAsia="en-US"/>
              </w:rPr>
              <w:t>Дата согласования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BF" w:rsidRPr="004F051D" w:rsidRDefault="004C55BF" w:rsidP="004C55BF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05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Подпись</w:t>
            </w:r>
          </w:p>
        </w:tc>
      </w:tr>
      <w:tr w:rsidR="004C55BF" w:rsidRPr="004F051D" w:rsidTr="004C55B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F" w:rsidRPr="004F051D" w:rsidRDefault="004C55BF" w:rsidP="004C55B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</w:p>
        </w:tc>
      </w:tr>
    </w:tbl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 w:cs="Arial Unicode MS"/>
          <w:sz w:val="28"/>
          <w:lang w:eastAsia="en-US"/>
        </w:rPr>
      </w:pPr>
    </w:p>
    <w:p w:rsidR="004C55BF" w:rsidRPr="004F051D" w:rsidRDefault="004C55BF" w:rsidP="004C55BF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4C55BF" w:rsidRPr="004F051D" w:rsidRDefault="004C55BF" w:rsidP="004C55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 xml:space="preserve">Дата получения протокола учреждением после согласования </w:t>
      </w:r>
    </w:p>
    <w:p w:rsidR="004C55BF" w:rsidRPr="004F051D" w:rsidRDefault="004C55BF" w:rsidP="004C55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Pr="004F051D" w:rsidRDefault="004C55BF" w:rsidP="004C55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 xml:space="preserve">«____»__________2022 г. </w:t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_____________________       (Ф.И.О.) </w:t>
      </w:r>
    </w:p>
    <w:p w:rsidR="004C55BF" w:rsidRPr="004F051D" w:rsidRDefault="004C55BF" w:rsidP="004C55BF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(подпись</w:t>
      </w:r>
      <w:r w:rsidRPr="004F051D">
        <w:rPr>
          <w:rFonts w:ascii="Times New Roman" w:eastAsiaTheme="minorHAnsi" w:hAnsi="Times New Roman"/>
          <w:lang w:eastAsia="en-US"/>
        </w:rPr>
        <w:t xml:space="preserve">) </w:t>
      </w:r>
    </w:p>
    <w:p w:rsidR="00945D31" w:rsidRPr="004F051D" w:rsidRDefault="00945D31" w:rsidP="004C55BF">
      <w:pPr>
        <w:keepNext/>
        <w:tabs>
          <w:tab w:val="num" w:pos="576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kern w:val="2"/>
          <w:sz w:val="28"/>
          <w:szCs w:val="28"/>
          <w:lang w:eastAsia="ar-SA"/>
        </w:rPr>
      </w:pPr>
    </w:p>
    <w:p w:rsidR="00CF4695" w:rsidRPr="004F051D" w:rsidRDefault="00CF4695" w:rsidP="004C55BF">
      <w:pPr>
        <w:keepNext/>
        <w:tabs>
          <w:tab w:val="num" w:pos="576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kern w:val="2"/>
          <w:sz w:val="28"/>
          <w:szCs w:val="28"/>
          <w:lang w:eastAsia="ar-SA"/>
        </w:rPr>
      </w:pPr>
    </w:p>
    <w:p w:rsidR="0031192A" w:rsidRDefault="0031192A" w:rsidP="004C55BF">
      <w:pPr>
        <w:keepNext/>
        <w:tabs>
          <w:tab w:val="num" w:pos="576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kern w:val="2"/>
          <w:sz w:val="28"/>
          <w:szCs w:val="28"/>
          <w:lang w:eastAsia="ar-SA"/>
        </w:rPr>
      </w:pPr>
    </w:p>
    <w:p w:rsidR="003E5AE9" w:rsidRPr="004F051D" w:rsidRDefault="003E5AE9" w:rsidP="004C55BF">
      <w:pPr>
        <w:keepNext/>
        <w:tabs>
          <w:tab w:val="num" w:pos="576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kern w:val="2"/>
          <w:sz w:val="28"/>
          <w:szCs w:val="28"/>
          <w:lang w:eastAsia="ar-SA"/>
        </w:rPr>
      </w:pPr>
    </w:p>
    <w:p w:rsidR="004C55BF" w:rsidRPr="004F051D" w:rsidRDefault="004C55BF" w:rsidP="004C55BF">
      <w:pPr>
        <w:keepNext/>
        <w:tabs>
          <w:tab w:val="num" w:pos="576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kern w:val="2"/>
          <w:sz w:val="28"/>
          <w:szCs w:val="28"/>
          <w:lang w:eastAsia="ar-SA"/>
        </w:rPr>
      </w:pPr>
      <w:r w:rsidRPr="004F051D">
        <w:rPr>
          <w:rFonts w:ascii="Times New Roman" w:eastAsia="Times New Roman" w:hAnsi="Times New Roman" w:cs="Arial"/>
          <w:b/>
          <w:bCs/>
          <w:i/>
          <w:iCs/>
          <w:kern w:val="2"/>
          <w:sz w:val="28"/>
          <w:szCs w:val="28"/>
          <w:lang w:eastAsia="ar-SA"/>
        </w:rPr>
        <w:t>ПРОТОКОЛ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4C55BF" w:rsidRPr="004F051D" w:rsidRDefault="004C55BF" w:rsidP="004C55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F051D">
        <w:rPr>
          <w:rFonts w:ascii="Times New Roman" w:eastAsia="Times New Roman" w:hAnsi="Times New Roman" w:cs="Times New Roman"/>
          <w:sz w:val="28"/>
          <w:szCs w:val="24"/>
        </w:rPr>
        <w:lastRenderedPageBreak/>
        <w:t>утверждения сводного оценочного листа оценки выполнения утвержденных критериев и показателей результативности работы педагогических работников</w:t>
      </w:r>
      <w:r w:rsidR="0031192A" w:rsidRPr="004F051D">
        <w:rPr>
          <w:rFonts w:ascii="Times New Roman" w:eastAsia="Times New Roman" w:hAnsi="Times New Roman" w:cs="Times New Roman"/>
          <w:sz w:val="28"/>
          <w:szCs w:val="24"/>
        </w:rPr>
        <w:t xml:space="preserve"> МБДОУ детский сад № 41 г. Ельца</w:t>
      </w:r>
      <w:r w:rsidRPr="004F051D">
        <w:rPr>
          <w:rFonts w:ascii="Times New Roman" w:eastAsia="Times New Roman" w:hAnsi="Times New Roman" w:cs="Times New Roman"/>
          <w:sz w:val="28"/>
          <w:szCs w:val="24"/>
        </w:rPr>
        <w:t xml:space="preserve"> за период работы с 01.01. 20__г. по 31.08.20 ___ г. и с 01.09.20__г. по 31.12.20__г.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4C55BF" w:rsidRPr="004F051D" w:rsidRDefault="004C55BF" w:rsidP="004C55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F051D">
        <w:rPr>
          <w:rFonts w:ascii="Times New Roman" w:eastAsia="Times New Roman" w:hAnsi="Times New Roman" w:cs="Times New Roman"/>
          <w:sz w:val="28"/>
          <w:szCs w:val="24"/>
        </w:rPr>
        <w:t xml:space="preserve">   Нами, членами рабочей комиссии по оценке выполнения утвержденных критериев и показателей результативности работы педагогических работников осуществлена работа по оценке деятельности педагогических работников за период с 01.01. 20__г. по 31.08.20 ___ г. и  с 01.09.20__г. по 31.12.20__г. </w:t>
      </w:r>
    </w:p>
    <w:p w:rsidR="004C55BF" w:rsidRPr="004F051D" w:rsidRDefault="004C55BF" w:rsidP="004C55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Настоящий протокол составлен в одном экземпляре.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ind w:left="4111" w:hanging="41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рабочей комиссии </w:t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                                                                                                                                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>Члены рабочей комиссии:</w:t>
      </w: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5BF" w:rsidRPr="004F051D" w:rsidRDefault="004C55BF" w:rsidP="004C55BF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051D">
        <w:rPr>
          <w:rFonts w:ascii="Times New Roman" w:eastAsiaTheme="minorHAnsi" w:hAnsi="Times New Roman"/>
          <w:sz w:val="28"/>
          <w:szCs w:val="28"/>
          <w:lang w:eastAsia="en-US"/>
        </w:rPr>
        <w:t xml:space="preserve">«      » __________ 20__ г. </w:t>
      </w:r>
    </w:p>
    <w:p w:rsidR="008A0799" w:rsidRDefault="008A0799"/>
    <w:sectPr w:rsidR="008A0799" w:rsidSect="00257E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5C30"/>
    <w:multiLevelType w:val="multilevel"/>
    <w:tmpl w:val="267486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D1C7235"/>
    <w:multiLevelType w:val="multilevel"/>
    <w:tmpl w:val="08E819D8"/>
    <w:lvl w:ilvl="0">
      <w:start w:val="4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b/>
      </w:rPr>
    </w:lvl>
  </w:abstractNum>
  <w:abstractNum w:abstractNumId="2">
    <w:nsid w:val="67EC1DED"/>
    <w:multiLevelType w:val="multilevel"/>
    <w:tmpl w:val="A59AAC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3">
    <w:nsid w:val="6BA271C8"/>
    <w:multiLevelType w:val="multilevel"/>
    <w:tmpl w:val="46AA64E8"/>
    <w:lvl w:ilvl="0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5BF"/>
    <w:rsid w:val="000222E9"/>
    <w:rsid w:val="000B0126"/>
    <w:rsid w:val="000F027E"/>
    <w:rsid w:val="00117CD7"/>
    <w:rsid w:val="001345D1"/>
    <w:rsid w:val="00162214"/>
    <w:rsid w:val="001E21EF"/>
    <w:rsid w:val="00257EC9"/>
    <w:rsid w:val="002B08D3"/>
    <w:rsid w:val="0031192A"/>
    <w:rsid w:val="003542B2"/>
    <w:rsid w:val="003867C8"/>
    <w:rsid w:val="003E5AE9"/>
    <w:rsid w:val="003E71E4"/>
    <w:rsid w:val="004722B4"/>
    <w:rsid w:val="004C55BF"/>
    <w:rsid w:val="004F051D"/>
    <w:rsid w:val="00541ECE"/>
    <w:rsid w:val="0056021A"/>
    <w:rsid w:val="005B705D"/>
    <w:rsid w:val="006D52FC"/>
    <w:rsid w:val="00741CB0"/>
    <w:rsid w:val="007B2AA9"/>
    <w:rsid w:val="007E470D"/>
    <w:rsid w:val="008321FE"/>
    <w:rsid w:val="008A0799"/>
    <w:rsid w:val="008D18ED"/>
    <w:rsid w:val="00912C0A"/>
    <w:rsid w:val="00945D31"/>
    <w:rsid w:val="00954DE7"/>
    <w:rsid w:val="009A49C6"/>
    <w:rsid w:val="009C1C5B"/>
    <w:rsid w:val="009E2173"/>
    <w:rsid w:val="00A10987"/>
    <w:rsid w:val="00A22731"/>
    <w:rsid w:val="00A45070"/>
    <w:rsid w:val="00A552D4"/>
    <w:rsid w:val="00A662B0"/>
    <w:rsid w:val="00A76046"/>
    <w:rsid w:val="00A864BA"/>
    <w:rsid w:val="00AF7095"/>
    <w:rsid w:val="00BF5336"/>
    <w:rsid w:val="00C47C6A"/>
    <w:rsid w:val="00CA4275"/>
    <w:rsid w:val="00CE34EA"/>
    <w:rsid w:val="00CF4695"/>
    <w:rsid w:val="00D1208C"/>
    <w:rsid w:val="00D14A00"/>
    <w:rsid w:val="00D94F85"/>
    <w:rsid w:val="00DA0C73"/>
    <w:rsid w:val="00DC0CD7"/>
    <w:rsid w:val="00E42E29"/>
    <w:rsid w:val="00E61C17"/>
    <w:rsid w:val="00E728D0"/>
    <w:rsid w:val="00EE6237"/>
    <w:rsid w:val="00F8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BF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C55BF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C55B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5B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55BF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C55B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55B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C5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B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NoSpacingChar">
    <w:name w:val="No Spacing Char"/>
    <w:link w:val="1"/>
    <w:locked/>
    <w:rsid w:val="004C55BF"/>
  </w:style>
  <w:style w:type="paragraph" w:customStyle="1" w:styleId="1">
    <w:name w:val="Без интервала1"/>
    <w:link w:val="NoSpacingChar"/>
    <w:rsid w:val="004C55BF"/>
    <w:pPr>
      <w:spacing w:after="0" w:line="240" w:lineRule="auto"/>
    </w:pPr>
  </w:style>
  <w:style w:type="character" w:customStyle="1" w:styleId="Default">
    <w:name w:val="Default Знак"/>
    <w:link w:val="Default0"/>
    <w:uiPriority w:val="99"/>
    <w:locked/>
    <w:rsid w:val="004C55BF"/>
    <w:rPr>
      <w:color w:val="000000"/>
      <w:sz w:val="24"/>
      <w:szCs w:val="24"/>
    </w:rPr>
  </w:style>
  <w:style w:type="paragraph" w:customStyle="1" w:styleId="Default0">
    <w:name w:val="Default"/>
    <w:link w:val="Default"/>
    <w:uiPriority w:val="99"/>
    <w:rsid w:val="004C55BF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1">
    <w:name w:val="List 2"/>
    <w:basedOn w:val="a"/>
    <w:unhideWhenUsed/>
    <w:rsid w:val="004C55B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C55B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C55BF"/>
    <w:rPr>
      <w:color w:val="0000FF"/>
      <w:u w:val="single"/>
    </w:rPr>
  </w:style>
  <w:style w:type="paragraph" w:styleId="a7">
    <w:name w:val="No Spacing"/>
    <w:link w:val="a8"/>
    <w:uiPriority w:val="1"/>
    <w:qFormat/>
    <w:rsid w:val="004C55BF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C55B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C55BF"/>
  </w:style>
  <w:style w:type="paragraph" w:styleId="ab">
    <w:name w:val="footer"/>
    <w:basedOn w:val="a"/>
    <w:link w:val="ac"/>
    <w:uiPriority w:val="99"/>
    <w:unhideWhenUsed/>
    <w:rsid w:val="004C55B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C55BF"/>
  </w:style>
  <w:style w:type="paragraph" w:customStyle="1" w:styleId="10">
    <w:name w:val="Основной текст1"/>
    <w:basedOn w:val="a"/>
    <w:uiPriority w:val="99"/>
    <w:rsid w:val="004C55BF"/>
    <w:pPr>
      <w:widowControl w:val="0"/>
      <w:shd w:val="clear" w:color="auto" w:fill="FFFFFF"/>
      <w:spacing w:before="120" w:after="240" w:line="219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2">
    <w:name w:val="Основной текст (2)_"/>
    <w:basedOn w:val="a0"/>
    <w:link w:val="23"/>
    <w:uiPriority w:val="99"/>
    <w:locked/>
    <w:rsid w:val="004C55B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55BF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31">
    <w:name w:val="Заголовок №3"/>
    <w:basedOn w:val="a0"/>
    <w:uiPriority w:val="99"/>
    <w:rsid w:val="004C55B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4C55B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55BF"/>
    <w:pPr>
      <w:widowControl w:val="0"/>
      <w:shd w:val="clear" w:color="auto" w:fill="FFFFFF"/>
      <w:spacing w:before="60" w:after="240" w:line="240" w:lineRule="atLeast"/>
      <w:jc w:val="center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paragraph" w:customStyle="1" w:styleId="11">
    <w:name w:val="Без интервала11"/>
    <w:uiPriority w:val="99"/>
    <w:rsid w:val="004C55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d">
    <w:name w:val="page number"/>
    <w:basedOn w:val="a0"/>
    <w:uiPriority w:val="99"/>
    <w:rsid w:val="004C55BF"/>
    <w:rPr>
      <w:rFonts w:cs="Times New Roman"/>
    </w:rPr>
  </w:style>
  <w:style w:type="table" w:styleId="ae">
    <w:name w:val="Table Grid"/>
    <w:basedOn w:val="a1"/>
    <w:uiPriority w:val="59"/>
    <w:rsid w:val="004C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4C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link w:val="110"/>
    <w:locked/>
    <w:rsid w:val="004C55BF"/>
    <w:rPr>
      <w:sz w:val="28"/>
      <w:shd w:val="clear" w:color="auto" w:fill="FFFFFF"/>
    </w:rPr>
  </w:style>
  <w:style w:type="paragraph" w:customStyle="1" w:styleId="110">
    <w:name w:val="Заголовок №11"/>
    <w:basedOn w:val="a"/>
    <w:link w:val="13"/>
    <w:rsid w:val="004C55BF"/>
    <w:pPr>
      <w:shd w:val="clear" w:color="auto" w:fill="FFFFFF"/>
      <w:spacing w:after="0" w:line="326" w:lineRule="exact"/>
      <w:jc w:val="center"/>
      <w:outlineLvl w:val="0"/>
    </w:pPr>
    <w:rPr>
      <w:rFonts w:eastAsiaTheme="minorHAnsi"/>
      <w:sz w:val="28"/>
      <w:shd w:val="clear" w:color="auto" w:fill="FFFFFF"/>
      <w:lang w:eastAsia="en-US"/>
    </w:rPr>
  </w:style>
  <w:style w:type="character" w:customStyle="1" w:styleId="af">
    <w:name w:val="Основной текст_"/>
    <w:link w:val="41"/>
    <w:uiPriority w:val="99"/>
    <w:locked/>
    <w:rsid w:val="004C55BF"/>
    <w:rPr>
      <w:sz w:val="28"/>
      <w:shd w:val="clear" w:color="auto" w:fill="FFFFFF"/>
    </w:rPr>
  </w:style>
  <w:style w:type="paragraph" w:customStyle="1" w:styleId="41">
    <w:name w:val="Основной текст4"/>
    <w:basedOn w:val="a"/>
    <w:link w:val="af"/>
    <w:uiPriority w:val="99"/>
    <w:rsid w:val="004C55BF"/>
    <w:pPr>
      <w:shd w:val="clear" w:color="auto" w:fill="FFFFFF"/>
      <w:spacing w:before="600" w:after="0" w:line="322" w:lineRule="exact"/>
      <w:jc w:val="both"/>
    </w:pPr>
    <w:rPr>
      <w:rFonts w:eastAsiaTheme="minorHAnsi"/>
      <w:sz w:val="28"/>
      <w:shd w:val="clear" w:color="auto" w:fill="FFFFFF"/>
      <w:lang w:eastAsia="en-US"/>
    </w:rPr>
  </w:style>
  <w:style w:type="character" w:customStyle="1" w:styleId="af0">
    <w:name w:val="Основной текст + Полужирный"/>
    <w:rsid w:val="004C55BF"/>
    <w:rPr>
      <w:b/>
      <w:sz w:val="28"/>
      <w:shd w:val="clear" w:color="auto" w:fill="FFFFFF"/>
    </w:rPr>
  </w:style>
  <w:style w:type="character" w:customStyle="1" w:styleId="14">
    <w:name w:val="Заголовок №1"/>
    <w:basedOn w:val="13"/>
    <w:rsid w:val="004C55BF"/>
    <w:rPr>
      <w:rFonts w:cs="Times New Roman"/>
      <w:sz w:val="28"/>
      <w:szCs w:val="28"/>
      <w:shd w:val="clear" w:color="auto" w:fill="FFFFFF"/>
    </w:rPr>
  </w:style>
  <w:style w:type="character" w:customStyle="1" w:styleId="24">
    <w:name w:val="Основной текст2"/>
    <w:basedOn w:val="af"/>
    <w:rsid w:val="004C55BF"/>
    <w:rPr>
      <w:rFonts w:cs="Times New Roman"/>
      <w:sz w:val="28"/>
      <w:szCs w:val="28"/>
      <w:shd w:val="clear" w:color="auto" w:fill="FFFFFF"/>
    </w:rPr>
  </w:style>
  <w:style w:type="character" w:customStyle="1" w:styleId="120">
    <w:name w:val="Заголовок №1 (2)"/>
    <w:rsid w:val="004C55BF"/>
    <w:rPr>
      <w:rFonts w:ascii="Times New Roman" w:hAnsi="Times New Roman"/>
      <w:spacing w:val="0"/>
      <w:sz w:val="28"/>
    </w:rPr>
  </w:style>
  <w:style w:type="character" w:customStyle="1" w:styleId="42">
    <w:name w:val="Основной текст (4)_"/>
    <w:link w:val="410"/>
    <w:locked/>
    <w:rsid w:val="004C55BF"/>
    <w:rPr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4C55BF"/>
    <w:pPr>
      <w:shd w:val="clear" w:color="auto" w:fill="FFFFFF"/>
      <w:spacing w:after="660" w:line="322" w:lineRule="exact"/>
      <w:ind w:firstLine="740"/>
      <w:jc w:val="both"/>
    </w:pPr>
    <w:rPr>
      <w:rFonts w:eastAsiaTheme="minorHAnsi"/>
      <w:sz w:val="28"/>
      <w:shd w:val="clear" w:color="auto" w:fill="FFFFFF"/>
      <w:lang w:eastAsia="en-US"/>
    </w:rPr>
  </w:style>
  <w:style w:type="character" w:customStyle="1" w:styleId="43">
    <w:name w:val="Основной текст (4)"/>
    <w:basedOn w:val="42"/>
    <w:rsid w:val="004C55BF"/>
    <w:rPr>
      <w:rFonts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link w:val="310"/>
    <w:locked/>
    <w:rsid w:val="004C55BF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4C55BF"/>
    <w:pPr>
      <w:shd w:val="clear" w:color="auto" w:fill="FFFFFF"/>
      <w:spacing w:after="0" w:line="240" w:lineRule="atLeast"/>
    </w:pPr>
    <w:rPr>
      <w:rFonts w:eastAsiaTheme="minorHAnsi"/>
      <w:sz w:val="28"/>
      <w:shd w:val="clear" w:color="auto" w:fill="FFFFFF"/>
      <w:lang w:eastAsia="en-US"/>
    </w:rPr>
  </w:style>
  <w:style w:type="character" w:customStyle="1" w:styleId="33">
    <w:name w:val="Основной текст (3)"/>
    <w:basedOn w:val="32"/>
    <w:rsid w:val="004C55BF"/>
    <w:rPr>
      <w:rFonts w:cs="Times New Roman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rsid w:val="004C55BF"/>
    <w:rPr>
      <w:spacing w:val="20"/>
      <w:sz w:val="28"/>
      <w:shd w:val="clear" w:color="auto" w:fill="FFFFFF"/>
    </w:rPr>
  </w:style>
  <w:style w:type="character" w:customStyle="1" w:styleId="2pt">
    <w:name w:val="Основной текст + Интервал 2 pt"/>
    <w:rsid w:val="004C55BF"/>
    <w:rPr>
      <w:spacing w:val="50"/>
      <w:sz w:val="28"/>
      <w:shd w:val="clear" w:color="auto" w:fill="FFFFFF"/>
    </w:rPr>
  </w:style>
  <w:style w:type="character" w:customStyle="1" w:styleId="34">
    <w:name w:val="Основной текст3"/>
    <w:basedOn w:val="af"/>
    <w:rsid w:val="004C55BF"/>
    <w:rPr>
      <w:rFonts w:cs="Times New Roman"/>
      <w:sz w:val="28"/>
      <w:szCs w:val="28"/>
      <w:shd w:val="clear" w:color="auto" w:fill="FFFFFF"/>
    </w:rPr>
  </w:style>
  <w:style w:type="character" w:customStyle="1" w:styleId="420">
    <w:name w:val="Основной текст (4)2"/>
    <w:basedOn w:val="42"/>
    <w:rsid w:val="004C55BF"/>
    <w:rPr>
      <w:rFonts w:cs="Times New Roman"/>
      <w:sz w:val="28"/>
      <w:szCs w:val="28"/>
      <w:shd w:val="clear" w:color="auto" w:fill="FFFFFF"/>
    </w:rPr>
  </w:style>
  <w:style w:type="character" w:customStyle="1" w:styleId="44">
    <w:name w:val="Основной текст (4) + Не курсив"/>
    <w:rsid w:val="004C55BF"/>
    <w:rPr>
      <w:i/>
      <w:sz w:val="28"/>
      <w:shd w:val="clear" w:color="auto" w:fill="FFFFFF"/>
    </w:rPr>
  </w:style>
  <w:style w:type="character" w:customStyle="1" w:styleId="1pt1">
    <w:name w:val="Основной текст + Интервал 1 pt1"/>
    <w:rsid w:val="004C55BF"/>
    <w:rPr>
      <w:spacing w:val="30"/>
      <w:sz w:val="28"/>
      <w:shd w:val="clear" w:color="auto" w:fill="FFFFFF"/>
    </w:rPr>
  </w:style>
  <w:style w:type="paragraph" w:customStyle="1" w:styleId="15">
    <w:name w:val="Абзац списка1"/>
    <w:basedOn w:val="a"/>
    <w:rsid w:val="004C55BF"/>
    <w:pPr>
      <w:spacing w:after="0" w:line="240" w:lineRule="auto"/>
      <w:ind w:left="720"/>
      <w:contextualSpacing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4C55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5">
    <w:name w:val="Заголовок №2_"/>
    <w:basedOn w:val="a0"/>
    <w:link w:val="26"/>
    <w:uiPriority w:val="99"/>
    <w:locked/>
    <w:rsid w:val="004C55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C55BF"/>
    <w:pPr>
      <w:widowControl w:val="0"/>
      <w:shd w:val="clear" w:color="auto" w:fill="FFFFFF"/>
      <w:spacing w:before="5040" w:after="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5">
    <w:name w:val="Заголовок №3_"/>
    <w:basedOn w:val="a0"/>
    <w:uiPriority w:val="99"/>
    <w:rsid w:val="004C55B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27">
    <w:name w:val="Без интервала2"/>
    <w:rsid w:val="004C55B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">
    <w:name w:val="Без интервала3"/>
    <w:rsid w:val="004C55B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rsid w:val="004C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4C55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4C5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C55BF"/>
    <w:rPr>
      <w:rFonts w:ascii="Times New Roman" w:hAnsi="Times New Roman" w:cs="Times New Roman" w:hint="default"/>
      <w:sz w:val="22"/>
    </w:rPr>
  </w:style>
  <w:style w:type="paragraph" w:styleId="af4">
    <w:name w:val="Body Text Indent"/>
    <w:basedOn w:val="a"/>
    <w:link w:val="af5"/>
    <w:rsid w:val="004C55B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rsid w:val="004C55BF"/>
    <w:rPr>
      <w:rFonts w:ascii="Calibri" w:eastAsia="Times New Roman" w:hAnsi="Calibri" w:cs="Times New Roman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C55BF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28">
    <w:name w:val="Сетка таблицы2"/>
    <w:basedOn w:val="a1"/>
    <w:next w:val="ae"/>
    <w:uiPriority w:val="59"/>
    <w:rsid w:val="004C55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qFormat/>
    <w:rsid w:val="004C55BF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4C55BF"/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C55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b/>
      <w:color w:val="000000"/>
      <w:sz w:val="28"/>
      <w:szCs w:val="20"/>
    </w:rPr>
  </w:style>
  <w:style w:type="paragraph" w:customStyle="1" w:styleId="211">
    <w:name w:val="Основной текст с отступом 21"/>
    <w:basedOn w:val="a"/>
    <w:rsid w:val="004C55B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Book Antiqua" w:eastAsia="Times New Roman" w:hAnsi="Book Antiqua" w:cs="Times New Roman"/>
      <w:sz w:val="28"/>
      <w:szCs w:val="20"/>
    </w:rPr>
  </w:style>
  <w:style w:type="paragraph" w:customStyle="1" w:styleId="af7">
    <w:name w:val="Заголовок статьи"/>
    <w:basedOn w:val="a"/>
    <w:next w:val="a"/>
    <w:rsid w:val="004C55B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55BF"/>
  </w:style>
  <w:style w:type="numbering" w:customStyle="1" w:styleId="16">
    <w:name w:val="Нет списка1"/>
    <w:next w:val="a2"/>
    <w:uiPriority w:val="99"/>
    <w:semiHidden/>
    <w:unhideWhenUsed/>
    <w:rsid w:val="004C55BF"/>
  </w:style>
  <w:style w:type="table" w:customStyle="1" w:styleId="37">
    <w:name w:val="Сетка таблицы3"/>
    <w:basedOn w:val="a1"/>
    <w:next w:val="ae"/>
    <w:uiPriority w:val="59"/>
    <w:rsid w:val="004C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uiPriority w:val="1"/>
    <w:qFormat/>
    <w:rsid w:val="004C55BF"/>
    <w:pPr>
      <w:widowControl w:val="0"/>
      <w:autoSpaceDE w:val="0"/>
      <w:autoSpaceDN w:val="0"/>
      <w:spacing w:after="0" w:line="240" w:lineRule="auto"/>
      <w:ind w:left="1622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C55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4C5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2">
    <w:name w:val="Заголовок 21"/>
    <w:basedOn w:val="a"/>
    <w:uiPriority w:val="1"/>
    <w:qFormat/>
    <w:rsid w:val="004C55BF"/>
    <w:pPr>
      <w:widowControl w:val="0"/>
      <w:autoSpaceDE w:val="0"/>
      <w:autoSpaceDN w:val="0"/>
      <w:spacing w:after="0" w:line="240" w:lineRule="auto"/>
      <w:ind w:left="239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4C55BF"/>
    <w:pPr>
      <w:widowControl w:val="0"/>
      <w:autoSpaceDE w:val="0"/>
      <w:autoSpaceDN w:val="0"/>
      <w:spacing w:after="0" w:line="240" w:lineRule="auto"/>
      <w:ind w:left="2397" w:right="1329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table" w:customStyle="1" w:styleId="TableNormal01">
    <w:name w:val="Table Normal_01"/>
    <w:uiPriority w:val="2"/>
    <w:semiHidden/>
    <w:unhideWhenUsed/>
    <w:qFormat/>
    <w:rsid w:val="004C5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Сетка таблицы21"/>
    <w:basedOn w:val="a1"/>
    <w:next w:val="ae"/>
    <w:uiPriority w:val="59"/>
    <w:rsid w:val="00E42E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8">
    <w:name w:val="Style48"/>
    <w:basedOn w:val="a"/>
    <w:uiPriority w:val="99"/>
    <w:rsid w:val="00E42E29"/>
    <w:pPr>
      <w:widowControl w:val="0"/>
      <w:autoSpaceDE w:val="0"/>
      <w:autoSpaceDN w:val="0"/>
      <w:adjustRightInd w:val="0"/>
      <w:spacing w:after="0" w:line="480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3">
    <w:name w:val="Font Style103"/>
    <w:basedOn w:val="a0"/>
    <w:uiPriority w:val="99"/>
    <w:rsid w:val="00E42E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35</Pages>
  <Words>11257</Words>
  <Characters>64165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metod34</dc:creator>
  <cp:keywords/>
  <dc:description/>
  <cp:lastModifiedBy>User</cp:lastModifiedBy>
  <cp:revision>32</cp:revision>
  <cp:lastPrinted>2023-09-21T06:34:00Z</cp:lastPrinted>
  <dcterms:created xsi:type="dcterms:W3CDTF">2023-02-07T12:37:00Z</dcterms:created>
  <dcterms:modified xsi:type="dcterms:W3CDTF">2024-04-08T11:14:00Z</dcterms:modified>
</cp:coreProperties>
</file>